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4DE0" w14:textId="0B817338" w:rsidR="004358D0" w:rsidRPr="00F50ACC" w:rsidRDefault="004358D0" w:rsidP="004D0697">
      <w:pPr>
        <w:shd w:val="clear" w:color="auto" w:fill="FFFFFF"/>
        <w:spacing w:line="276" w:lineRule="auto"/>
        <w:ind w:left="0" w:right="-23" w:firstLine="0"/>
        <w:jc w:val="both"/>
        <w:rPr>
          <w:rFonts w:eastAsia="Times New Roman"/>
          <w:b/>
          <w:color w:val="000000"/>
          <w:sz w:val="28"/>
          <w:szCs w:val="28"/>
          <w:lang w:eastAsia="uz-Cyrl-UZ"/>
        </w:rPr>
      </w:pPr>
      <w:r w:rsidRPr="00F50ACC">
        <w:rPr>
          <w:rFonts w:eastAsia="Times New Roman"/>
          <w:b/>
          <w:color w:val="000000"/>
          <w:sz w:val="28"/>
          <w:szCs w:val="28"/>
          <w:lang w:eastAsia="uz-Cyrl-UZ"/>
        </w:rPr>
        <w:t xml:space="preserve">Titulo original del artículo (Fuente Calibri-Tamaño fuente 14 Puntos) </w:t>
      </w:r>
    </w:p>
    <w:p w14:paraId="18488C61" w14:textId="3AB2B970" w:rsidR="004358D0" w:rsidRPr="00F50ACC" w:rsidRDefault="004358D0" w:rsidP="004358D0">
      <w:pPr>
        <w:shd w:val="clear" w:color="auto" w:fill="FFFFFF"/>
        <w:spacing w:line="276" w:lineRule="auto"/>
        <w:jc w:val="both"/>
        <w:rPr>
          <w:rFonts w:eastAsia="Times New Roman"/>
          <w:b/>
          <w:color w:val="000000"/>
          <w:sz w:val="28"/>
          <w:szCs w:val="28"/>
          <w:lang w:val="es-419" w:eastAsia="uz-Cyrl-UZ"/>
        </w:rPr>
      </w:pPr>
    </w:p>
    <w:p w14:paraId="4449112C" w14:textId="7DB35DE7" w:rsidR="006F6363" w:rsidRPr="00F50ACC" w:rsidRDefault="006F6363" w:rsidP="006F6363">
      <w:pPr>
        <w:shd w:val="clear" w:color="auto" w:fill="FFFFFF"/>
        <w:spacing w:line="276" w:lineRule="auto"/>
        <w:jc w:val="both"/>
        <w:rPr>
          <w:rFonts w:eastAsia="Times New Roman"/>
          <w:b/>
          <w:color w:val="000000"/>
          <w:sz w:val="28"/>
          <w:szCs w:val="28"/>
          <w:lang w:val="en-US" w:eastAsia="uz-Cyrl-UZ"/>
        </w:rPr>
      </w:pPr>
      <w:r w:rsidRPr="00F50ACC">
        <w:rPr>
          <w:rFonts w:eastAsia="Times New Roman"/>
          <w:b/>
          <w:color w:val="000000"/>
          <w:sz w:val="28"/>
          <w:szCs w:val="28"/>
          <w:lang w:val="en-US" w:eastAsia="uz-Cyrl-UZ"/>
        </w:rPr>
        <w:t>Title in English (Font Calibri-Size 14 Points)</w:t>
      </w:r>
    </w:p>
    <w:p w14:paraId="61457F3F" w14:textId="2D2D8853" w:rsidR="004358D0" w:rsidRPr="00F50ACC" w:rsidRDefault="004358D0" w:rsidP="006F6363">
      <w:pPr>
        <w:shd w:val="clear" w:color="auto" w:fill="FFFFFF"/>
        <w:spacing w:line="276" w:lineRule="auto"/>
        <w:ind w:left="0" w:firstLine="0"/>
        <w:jc w:val="both"/>
        <w:rPr>
          <w:rFonts w:eastAsia="Times New Roman"/>
          <w:b/>
          <w:color w:val="000000"/>
          <w:sz w:val="28"/>
          <w:szCs w:val="28"/>
          <w:lang w:val="en-US" w:eastAsia="uz-Cyrl-UZ"/>
        </w:rPr>
      </w:pPr>
    </w:p>
    <w:p w14:paraId="4D306CCB" w14:textId="77777777" w:rsidR="006F6363" w:rsidRPr="00F50ACC" w:rsidRDefault="006F6363" w:rsidP="006F6363">
      <w:pPr>
        <w:shd w:val="clear" w:color="auto" w:fill="FFFFFF"/>
        <w:spacing w:line="276" w:lineRule="auto"/>
        <w:ind w:left="0" w:firstLine="0"/>
        <w:jc w:val="both"/>
        <w:rPr>
          <w:rFonts w:eastAsia="Times New Roman"/>
          <w:b/>
          <w:color w:val="212121"/>
          <w:sz w:val="24"/>
          <w:lang w:val="en-US" w:eastAsia="es-419"/>
        </w:rPr>
      </w:pPr>
    </w:p>
    <w:p w14:paraId="422F7E96" w14:textId="033C36FC" w:rsidR="004358D0" w:rsidRPr="00F50ACC" w:rsidRDefault="004358D0" w:rsidP="004358D0">
      <w:pPr>
        <w:shd w:val="clear" w:color="auto" w:fill="FFFFFF"/>
        <w:spacing w:line="276" w:lineRule="auto"/>
        <w:jc w:val="both"/>
        <w:rPr>
          <w:rFonts w:eastAsia="Times New Roman"/>
          <w:b/>
          <w:color w:val="212121"/>
          <w:sz w:val="24"/>
          <w:lang w:val="es-419" w:eastAsia="es-419"/>
        </w:rPr>
      </w:pPr>
      <w:r w:rsidRPr="00F50ACC">
        <w:rPr>
          <w:rFonts w:eastAsia="Times New Roman"/>
          <w:b/>
          <w:color w:val="212121"/>
          <w:sz w:val="24"/>
          <w:lang w:eastAsia="es-419"/>
        </w:rPr>
        <w:t xml:space="preserve">Nombre del autor (Fuente calibri-Tamaño fuente 12 puntos) </w:t>
      </w:r>
    </w:p>
    <w:p w14:paraId="749114FE" w14:textId="77777777" w:rsidR="00F42D69" w:rsidRDefault="004358D0" w:rsidP="004358D0">
      <w:pPr>
        <w:shd w:val="clear" w:color="auto" w:fill="FFFFFF"/>
        <w:spacing w:line="276" w:lineRule="auto"/>
        <w:jc w:val="both"/>
        <w:rPr>
          <w:sz w:val="24"/>
        </w:rPr>
      </w:pPr>
      <w:r w:rsidRPr="00F50ACC">
        <w:rPr>
          <w:sz w:val="24"/>
        </w:rPr>
        <w:t>Afiliación institucional, ciudad, país</w:t>
      </w:r>
    </w:p>
    <w:p w14:paraId="33180D25" w14:textId="351EF57B" w:rsidR="004358D0" w:rsidRPr="00F50ACC" w:rsidRDefault="00F42D69" w:rsidP="004358D0">
      <w:pPr>
        <w:shd w:val="clear" w:color="auto" w:fill="FFFFFF"/>
        <w:spacing w:line="276" w:lineRule="auto"/>
        <w:jc w:val="both"/>
        <w:rPr>
          <w:rFonts w:eastAsia="Times New Roman"/>
          <w:b/>
          <w:color w:val="212121"/>
          <w:sz w:val="24"/>
          <w:lang w:val="es-419" w:eastAsia="es-419"/>
        </w:rPr>
      </w:pPr>
      <w:bookmarkStart w:id="0" w:name="_Hlk188977453"/>
      <w:r>
        <w:rPr>
          <w:sz w:val="24"/>
        </w:rPr>
        <w:t>ORCID</w:t>
      </w:r>
      <w:r w:rsidR="004358D0" w:rsidRPr="00F50ACC">
        <w:rPr>
          <w:sz w:val="24"/>
        </w:rPr>
        <w:t xml:space="preserve"> </w:t>
      </w:r>
    </w:p>
    <w:bookmarkEnd w:id="0"/>
    <w:p w14:paraId="3CBD1750" w14:textId="241ED2F7" w:rsidR="004358D0" w:rsidRPr="00F50ACC" w:rsidRDefault="004358D0" w:rsidP="004D0697">
      <w:pPr>
        <w:shd w:val="clear" w:color="auto" w:fill="FFFFFF"/>
        <w:tabs>
          <w:tab w:val="left" w:pos="8647"/>
        </w:tabs>
        <w:spacing w:line="276" w:lineRule="auto"/>
        <w:ind w:right="209"/>
        <w:jc w:val="both"/>
        <w:rPr>
          <w:rFonts w:eastAsia="Times New Roman"/>
          <w:b/>
          <w:color w:val="212121"/>
          <w:sz w:val="24"/>
          <w:lang w:val="es-419" w:eastAsia="es-419"/>
        </w:rPr>
      </w:pPr>
      <w:r w:rsidRPr="00F50ACC">
        <w:rPr>
          <w:rFonts w:eastAsia="Times New Roman"/>
          <w:b/>
          <w:color w:val="212121"/>
          <w:sz w:val="24"/>
          <w:lang w:eastAsia="es-419"/>
        </w:rPr>
        <w:t xml:space="preserve">Nombre del autor </w:t>
      </w:r>
    </w:p>
    <w:p w14:paraId="3D342DDB" w14:textId="72388F8F" w:rsidR="004358D0" w:rsidRDefault="004358D0" w:rsidP="004358D0">
      <w:pPr>
        <w:spacing w:line="276" w:lineRule="auto"/>
        <w:jc w:val="both"/>
        <w:rPr>
          <w:sz w:val="24"/>
        </w:rPr>
      </w:pPr>
      <w:r w:rsidRPr="00F50ACC">
        <w:rPr>
          <w:sz w:val="24"/>
        </w:rPr>
        <w:t>Afiliación institucional, ciudad, país</w:t>
      </w:r>
    </w:p>
    <w:p w14:paraId="344B6243" w14:textId="6E90BEB9" w:rsidR="00F42D69" w:rsidRPr="00F42D69" w:rsidRDefault="00F42D69" w:rsidP="00F42D69">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15D00394" w14:textId="546C03D6" w:rsidR="004358D0" w:rsidRPr="00F50ACC" w:rsidRDefault="004358D0" w:rsidP="004358D0">
      <w:pPr>
        <w:shd w:val="clear" w:color="auto" w:fill="FFFFFF"/>
        <w:spacing w:line="276" w:lineRule="auto"/>
        <w:jc w:val="both"/>
        <w:rPr>
          <w:rFonts w:eastAsia="Times New Roman"/>
          <w:b/>
          <w:color w:val="212121"/>
          <w:sz w:val="24"/>
          <w:lang w:val="es-419" w:eastAsia="es-419"/>
        </w:rPr>
      </w:pPr>
      <w:r w:rsidRPr="00F50ACC">
        <w:rPr>
          <w:rFonts w:eastAsia="Times New Roman"/>
          <w:b/>
          <w:color w:val="212121"/>
          <w:sz w:val="24"/>
          <w:lang w:eastAsia="es-419"/>
        </w:rPr>
        <w:t xml:space="preserve">Nombre del autor </w:t>
      </w:r>
    </w:p>
    <w:p w14:paraId="6825F026" w14:textId="41F1A2C9" w:rsidR="004358D0" w:rsidRDefault="004358D0" w:rsidP="004358D0">
      <w:pPr>
        <w:spacing w:line="276" w:lineRule="auto"/>
        <w:jc w:val="both"/>
        <w:rPr>
          <w:sz w:val="24"/>
        </w:rPr>
      </w:pPr>
      <w:r w:rsidRPr="00F50ACC">
        <w:rPr>
          <w:sz w:val="24"/>
        </w:rPr>
        <w:t>Afiliación institucional, ciudad, país</w:t>
      </w:r>
    </w:p>
    <w:p w14:paraId="663C38F3" w14:textId="1A7E4483" w:rsidR="00F42D69" w:rsidRPr="00F42D69" w:rsidRDefault="00F42D69" w:rsidP="00F42D69">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127AC22A" w14:textId="77777777" w:rsidR="004358D0" w:rsidRPr="00F50ACC" w:rsidRDefault="004358D0" w:rsidP="004358D0">
      <w:pPr>
        <w:shd w:val="clear" w:color="auto" w:fill="FFFFFF"/>
        <w:spacing w:line="276" w:lineRule="auto"/>
        <w:jc w:val="both"/>
        <w:rPr>
          <w:rFonts w:eastAsia="Times New Roman"/>
          <w:b/>
          <w:color w:val="212121"/>
          <w:sz w:val="24"/>
          <w:lang w:val="es-419" w:eastAsia="es-419"/>
        </w:rPr>
      </w:pPr>
      <w:r w:rsidRPr="00F50ACC">
        <w:rPr>
          <w:rFonts w:eastAsia="Times New Roman"/>
          <w:b/>
          <w:color w:val="212121"/>
          <w:sz w:val="24"/>
          <w:lang w:eastAsia="es-419"/>
        </w:rPr>
        <w:t xml:space="preserve">Nombre del autor </w:t>
      </w:r>
    </w:p>
    <w:p w14:paraId="0A778F5E" w14:textId="7917254F" w:rsidR="004358D0" w:rsidRDefault="003B12E6" w:rsidP="004358D0">
      <w:pPr>
        <w:spacing w:line="276" w:lineRule="auto"/>
        <w:jc w:val="both"/>
        <w:rPr>
          <w:sz w:val="24"/>
        </w:rPr>
      </w:pPr>
      <w:r>
        <w:rPr>
          <w:sz w:val="24"/>
        </w:rPr>
        <w:t>A</w:t>
      </w:r>
      <w:r w:rsidR="004358D0" w:rsidRPr="00F50ACC">
        <w:rPr>
          <w:sz w:val="24"/>
        </w:rPr>
        <w:t>filiación institucional, ciudad, país</w:t>
      </w:r>
    </w:p>
    <w:p w14:paraId="68FD2913" w14:textId="5919B773" w:rsidR="00F42D69" w:rsidRDefault="00F42D69" w:rsidP="00F42D69">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6787230A" w14:textId="77777777" w:rsidR="00F42D69" w:rsidRPr="00F42D69" w:rsidRDefault="00F42D69" w:rsidP="00F42D69">
      <w:pPr>
        <w:shd w:val="clear" w:color="auto" w:fill="FFFFFF"/>
        <w:spacing w:line="276" w:lineRule="auto"/>
        <w:jc w:val="both"/>
        <w:rPr>
          <w:rFonts w:eastAsia="Times New Roman"/>
          <w:b/>
          <w:color w:val="212121"/>
          <w:sz w:val="24"/>
          <w:lang w:val="es-419" w:eastAsia="es-419"/>
        </w:rPr>
      </w:pPr>
    </w:p>
    <w:p w14:paraId="27C3AEEA" w14:textId="77777777" w:rsidR="004358D0" w:rsidRPr="00467AE3" w:rsidRDefault="004358D0" w:rsidP="004358D0">
      <w:pPr>
        <w:spacing w:line="276" w:lineRule="auto"/>
        <w:jc w:val="both"/>
        <w:rPr>
          <w:rFonts w:asciiTheme="minorHAnsi" w:hAnsiTheme="minorHAnsi" w:cstheme="minorHAnsi"/>
          <w:sz w:val="22"/>
          <w:szCs w:val="22"/>
        </w:rPr>
      </w:pPr>
    </w:p>
    <w:p w14:paraId="191A0F77" w14:textId="77777777" w:rsidR="004358D0" w:rsidRPr="00D3052A" w:rsidRDefault="004358D0" w:rsidP="004358D0">
      <w:pPr>
        <w:spacing w:line="276" w:lineRule="auto"/>
        <w:jc w:val="both"/>
        <w:rPr>
          <w:rFonts w:asciiTheme="minorHAnsi" w:hAnsiTheme="minorHAnsi" w:cstheme="minorHAnsi"/>
          <w:i/>
          <w:iCs/>
          <w:sz w:val="20"/>
          <w:szCs w:val="20"/>
        </w:rPr>
      </w:pPr>
      <w:r w:rsidRPr="00D3052A">
        <w:rPr>
          <w:rFonts w:asciiTheme="minorHAnsi" w:hAnsiTheme="minorHAnsi" w:cstheme="minorHAnsi"/>
          <w:b/>
          <w:i/>
          <w:iCs/>
          <w:color w:val="28306E"/>
          <w:sz w:val="20"/>
          <w:szCs w:val="20"/>
          <w:u w:val="single"/>
          <w:lang w:val="es-419"/>
        </w:rPr>
        <w:t>NOTA:</w:t>
      </w:r>
      <w:r w:rsidRPr="00D3052A">
        <w:rPr>
          <w:rFonts w:asciiTheme="minorHAnsi" w:hAnsiTheme="minorHAnsi" w:cstheme="minorHAnsi"/>
          <w:b/>
          <w:bCs/>
          <w:i/>
          <w:iCs/>
          <w:sz w:val="20"/>
          <w:szCs w:val="20"/>
        </w:rPr>
        <w:t xml:space="preserve"> </w:t>
      </w:r>
      <w:r w:rsidRPr="00D3052A">
        <w:rPr>
          <w:rFonts w:asciiTheme="minorHAnsi" w:hAnsiTheme="minorHAnsi" w:cstheme="minorHAnsi"/>
          <w:i/>
          <w:iCs/>
          <w:sz w:val="20"/>
          <w:szCs w:val="20"/>
        </w:rPr>
        <w:t xml:space="preserve">El nombre del autor debe estar </w:t>
      </w:r>
      <w:r w:rsidRPr="00D3052A">
        <w:rPr>
          <w:rFonts w:asciiTheme="minorHAnsi" w:hAnsiTheme="minorHAnsi" w:cstheme="minorHAnsi"/>
          <w:i/>
          <w:iCs/>
          <w:sz w:val="20"/>
          <w:szCs w:val="20"/>
          <w:shd w:val="clear" w:color="auto" w:fill="FFFFFF"/>
        </w:rPr>
        <w:t>bajo los criterios de firma de </w:t>
      </w:r>
      <w:hyperlink r:id="rId7" w:history="1">
        <w:r w:rsidRPr="00D3052A">
          <w:rPr>
            <w:rStyle w:val="Textoennegrita"/>
            <w:rFonts w:asciiTheme="minorHAnsi" w:hAnsiTheme="minorHAnsi" w:cstheme="minorHAnsi"/>
            <w:i/>
            <w:iCs/>
            <w:color w:val="23527C"/>
            <w:sz w:val="20"/>
            <w:szCs w:val="20"/>
            <w:u w:val="single"/>
            <w:shd w:val="clear" w:color="auto" w:fill="FFFFFF"/>
          </w:rPr>
          <w:t>IRALIS</w:t>
        </w:r>
      </w:hyperlink>
    </w:p>
    <w:p w14:paraId="68DE55A9" w14:textId="77777777" w:rsidR="007F2F02" w:rsidRPr="00467AE3" w:rsidRDefault="007F2F02" w:rsidP="00FF5895">
      <w:pPr>
        <w:spacing w:line="276" w:lineRule="auto"/>
        <w:ind w:left="0" w:firstLine="0"/>
        <w:jc w:val="both"/>
        <w:rPr>
          <w:rFonts w:asciiTheme="minorHAnsi" w:hAnsiTheme="minorHAnsi" w:cstheme="minorHAnsi"/>
          <w:b/>
          <w:sz w:val="22"/>
          <w:szCs w:val="22"/>
          <w:lang w:val="es-419"/>
        </w:rPr>
      </w:pPr>
    </w:p>
    <w:p w14:paraId="1A7D17AF" w14:textId="2C58116E" w:rsidR="004358D0" w:rsidRDefault="004358D0" w:rsidP="00E8031E">
      <w:pPr>
        <w:shd w:val="clear" w:color="auto" w:fill="FFFFFF"/>
        <w:spacing w:line="360" w:lineRule="auto"/>
        <w:jc w:val="both"/>
        <w:rPr>
          <w:b/>
          <w:color w:val="28306E"/>
          <w:sz w:val="22"/>
          <w:szCs w:val="22"/>
          <w:lang w:val="es-419"/>
        </w:rPr>
      </w:pPr>
      <w:r w:rsidRPr="00467AE3">
        <w:rPr>
          <w:rFonts w:asciiTheme="minorHAnsi" w:hAnsiTheme="minorHAnsi" w:cstheme="minorHAnsi"/>
          <w:b/>
          <w:color w:val="28306E"/>
          <w:sz w:val="22"/>
          <w:szCs w:val="22"/>
          <w:u w:val="single"/>
          <w:lang w:val="es-419"/>
        </w:rPr>
        <w:t>ESTRUCTURA DEL RESUMEN</w:t>
      </w:r>
      <w:r w:rsidR="007F2F02" w:rsidRPr="00197EA1">
        <w:rPr>
          <w:rFonts w:asciiTheme="minorHAnsi" w:hAnsiTheme="minorHAnsi" w:cstheme="minorHAnsi"/>
          <w:b/>
          <w:color w:val="28306E"/>
          <w:sz w:val="22"/>
          <w:szCs w:val="22"/>
          <w:lang w:val="es-419"/>
        </w:rPr>
        <w:t>:</w:t>
      </w:r>
      <w:r w:rsidR="00D3052A" w:rsidRPr="00197EA1">
        <w:rPr>
          <w:rFonts w:asciiTheme="minorHAnsi" w:hAnsiTheme="minorHAnsi" w:cstheme="minorHAnsi"/>
          <w:b/>
          <w:color w:val="28306E"/>
          <w:sz w:val="22"/>
          <w:szCs w:val="22"/>
          <w:lang w:val="es-419"/>
        </w:rPr>
        <w:t xml:space="preserve"> </w:t>
      </w:r>
      <w:r w:rsidR="00D3052A" w:rsidRPr="00197EA1">
        <w:rPr>
          <w:sz w:val="22"/>
          <w:szCs w:val="22"/>
        </w:rPr>
        <w:t>Deb</w:t>
      </w:r>
      <w:r w:rsidR="00D3052A" w:rsidRPr="004D4FC4">
        <w:rPr>
          <w:color w:val="000000" w:themeColor="text1"/>
          <w:sz w:val="22"/>
          <w:szCs w:val="22"/>
        </w:rPr>
        <w:t xml:space="preserve">e indicar de manera sucinta el contenido del artículo en un texto </w:t>
      </w:r>
      <w:r w:rsidR="0090354B" w:rsidRPr="004D4FC4">
        <w:rPr>
          <w:color w:val="000000" w:themeColor="text1"/>
          <w:sz w:val="22"/>
          <w:szCs w:val="22"/>
        </w:rPr>
        <w:t>que contenga entre 150 y 250 palabras. Este texto debe seguir la siguiente estructura:</w:t>
      </w:r>
    </w:p>
    <w:p w14:paraId="05C9D995" w14:textId="77777777" w:rsidR="00E8031E" w:rsidRPr="00E8031E" w:rsidRDefault="00E8031E" w:rsidP="00E8031E">
      <w:pPr>
        <w:shd w:val="clear" w:color="auto" w:fill="FFFFFF"/>
        <w:spacing w:line="360" w:lineRule="auto"/>
        <w:jc w:val="both"/>
        <w:rPr>
          <w:b/>
          <w:color w:val="28306E"/>
          <w:sz w:val="22"/>
          <w:szCs w:val="22"/>
          <w:lang w:val="es-419"/>
        </w:rPr>
      </w:pPr>
    </w:p>
    <w:p w14:paraId="58DA7209" w14:textId="77777777" w:rsidR="003B12E6" w:rsidRPr="00620E5C" w:rsidRDefault="003B12E6" w:rsidP="00450F67">
      <w:pPr>
        <w:shd w:val="clear" w:color="auto" w:fill="FFFFFF"/>
        <w:spacing w:line="360" w:lineRule="auto"/>
        <w:jc w:val="both"/>
        <w:rPr>
          <w:b/>
          <w:sz w:val="22"/>
          <w:szCs w:val="22"/>
          <w:lang w:val="es-419"/>
        </w:rPr>
      </w:pPr>
      <w:r w:rsidRPr="00620E5C">
        <w:rPr>
          <w:b/>
          <w:sz w:val="22"/>
          <w:szCs w:val="22"/>
          <w:lang w:val="es-419"/>
        </w:rPr>
        <w:t>Resumen:</w:t>
      </w:r>
    </w:p>
    <w:p w14:paraId="6670154D" w14:textId="23A323A1" w:rsidR="005A44E3" w:rsidRPr="004D4FC4" w:rsidRDefault="003B12E6" w:rsidP="00450F67">
      <w:pPr>
        <w:shd w:val="clear" w:color="auto" w:fill="FFFFFF"/>
        <w:spacing w:line="360" w:lineRule="auto"/>
        <w:jc w:val="both"/>
        <w:rPr>
          <w:color w:val="FF0000"/>
          <w:sz w:val="22"/>
          <w:szCs w:val="22"/>
        </w:rPr>
      </w:pPr>
      <w:r w:rsidRPr="00620E5C">
        <w:rPr>
          <w:b/>
          <w:sz w:val="22"/>
          <w:szCs w:val="22"/>
          <w:lang w:val="es-419"/>
        </w:rPr>
        <w:t>Objetivo:</w:t>
      </w:r>
      <w:r w:rsidRPr="00620E5C">
        <w:rPr>
          <w:sz w:val="22"/>
          <w:szCs w:val="22"/>
          <w:lang w:val="es-419"/>
        </w:rPr>
        <w:t xml:space="preserve"> </w:t>
      </w:r>
      <w:r w:rsidRPr="004D4FC4">
        <w:rPr>
          <w:color w:val="000000" w:themeColor="text1"/>
          <w:sz w:val="22"/>
          <w:szCs w:val="22"/>
          <w:lang w:val="es-419"/>
        </w:rPr>
        <w:t xml:space="preserve">Mencionar el </w:t>
      </w:r>
      <w:r w:rsidR="00E638E7" w:rsidRPr="004D4FC4">
        <w:rPr>
          <w:color w:val="000000" w:themeColor="text1"/>
          <w:sz w:val="22"/>
          <w:szCs w:val="22"/>
          <w:lang w:val="es-419"/>
        </w:rPr>
        <w:t>principal propósito del estudio.</w:t>
      </w:r>
    </w:p>
    <w:p w14:paraId="25D1A64E" w14:textId="3F137096" w:rsidR="003B12E6" w:rsidRPr="004D4FC4" w:rsidRDefault="003B12E6" w:rsidP="00450F67">
      <w:pPr>
        <w:spacing w:line="360" w:lineRule="auto"/>
        <w:jc w:val="both"/>
        <w:rPr>
          <w:color w:val="000000" w:themeColor="text1"/>
          <w:sz w:val="22"/>
          <w:szCs w:val="22"/>
          <w:lang w:val="es-419"/>
        </w:rPr>
      </w:pPr>
      <w:r w:rsidRPr="00370905">
        <w:rPr>
          <w:b/>
          <w:sz w:val="22"/>
          <w:szCs w:val="22"/>
          <w:lang w:val="es-419"/>
        </w:rPr>
        <w:t>Método:</w:t>
      </w:r>
      <w:r w:rsidRPr="00370905">
        <w:rPr>
          <w:sz w:val="22"/>
          <w:szCs w:val="22"/>
          <w:lang w:val="es-419"/>
        </w:rPr>
        <w:t xml:space="preserve"> </w:t>
      </w:r>
      <w:bookmarkStart w:id="1" w:name="_Hlk188970208"/>
      <w:r w:rsidR="005A44E3" w:rsidRPr="004D4FC4">
        <w:rPr>
          <w:color w:val="000000" w:themeColor="text1"/>
          <w:sz w:val="22"/>
          <w:szCs w:val="22"/>
          <w:lang w:val="es-419"/>
        </w:rPr>
        <w:t>Mencionar el diseño o alcance (Por ejemplo, PRISMA o Scoping Review), los principales criterios de inclusión y exclusión de los artículos, las bases de datos utilizadas y e</w:t>
      </w:r>
      <w:r w:rsidR="00450F67">
        <w:rPr>
          <w:color w:val="000000" w:themeColor="text1"/>
          <w:sz w:val="22"/>
          <w:szCs w:val="22"/>
          <w:lang w:val="es-419"/>
        </w:rPr>
        <w:t>l</w:t>
      </w:r>
      <w:r w:rsidR="005A44E3" w:rsidRPr="004D4FC4">
        <w:rPr>
          <w:color w:val="000000" w:themeColor="text1"/>
          <w:sz w:val="22"/>
          <w:szCs w:val="22"/>
          <w:lang w:val="es-419"/>
        </w:rPr>
        <w:t xml:space="preserve"> método de control se sesgos.</w:t>
      </w:r>
      <w:bookmarkEnd w:id="1"/>
    </w:p>
    <w:p w14:paraId="76E5D746" w14:textId="07DEAF85" w:rsidR="003B12E6" w:rsidRPr="00E638E7" w:rsidRDefault="003B12E6" w:rsidP="00450F67">
      <w:pPr>
        <w:shd w:val="clear" w:color="auto" w:fill="FFFFFF"/>
        <w:spacing w:line="360" w:lineRule="auto"/>
        <w:jc w:val="both"/>
        <w:rPr>
          <w:strike/>
          <w:color w:val="FF0000"/>
          <w:sz w:val="22"/>
          <w:szCs w:val="22"/>
          <w:lang w:val="es-419"/>
        </w:rPr>
      </w:pPr>
      <w:r w:rsidRPr="00620E5C">
        <w:rPr>
          <w:b/>
          <w:sz w:val="22"/>
          <w:szCs w:val="22"/>
          <w:lang w:val="es-419"/>
        </w:rPr>
        <w:t>Resultados:</w:t>
      </w:r>
      <w:r w:rsidRPr="00620E5C">
        <w:rPr>
          <w:sz w:val="22"/>
          <w:szCs w:val="22"/>
          <w:lang w:val="es-419"/>
        </w:rPr>
        <w:t xml:space="preserve"> Describir los principales hallazgos del estudio</w:t>
      </w:r>
      <w:r w:rsidR="004D4FC4">
        <w:rPr>
          <w:sz w:val="22"/>
          <w:szCs w:val="22"/>
          <w:lang w:val="es-419"/>
        </w:rPr>
        <w:t>.</w:t>
      </w:r>
    </w:p>
    <w:p w14:paraId="6A808992" w14:textId="52F28F90" w:rsidR="003B12E6" w:rsidRPr="004D4FC4" w:rsidRDefault="00E638E7" w:rsidP="00450F67">
      <w:pPr>
        <w:shd w:val="clear" w:color="auto" w:fill="FFFFFF"/>
        <w:spacing w:line="360" w:lineRule="auto"/>
        <w:jc w:val="both"/>
        <w:rPr>
          <w:color w:val="000000" w:themeColor="text1"/>
          <w:sz w:val="22"/>
          <w:szCs w:val="22"/>
          <w:lang w:val="es-419"/>
        </w:rPr>
      </w:pPr>
      <w:r w:rsidRPr="00620E5C">
        <w:rPr>
          <w:b/>
          <w:sz w:val="22"/>
          <w:szCs w:val="22"/>
          <w:lang w:val="es-419"/>
        </w:rPr>
        <w:t>Conclusi</w:t>
      </w:r>
      <w:r>
        <w:rPr>
          <w:b/>
          <w:sz w:val="22"/>
          <w:szCs w:val="22"/>
          <w:lang w:val="es-419"/>
        </w:rPr>
        <w:t>ón</w:t>
      </w:r>
      <w:r w:rsidR="003B12E6" w:rsidRPr="00620E5C">
        <w:rPr>
          <w:b/>
          <w:sz w:val="22"/>
          <w:szCs w:val="22"/>
          <w:lang w:val="es-419"/>
        </w:rPr>
        <w:t>:</w:t>
      </w:r>
      <w:r>
        <w:rPr>
          <w:b/>
          <w:sz w:val="22"/>
          <w:szCs w:val="22"/>
          <w:lang w:val="es-419"/>
        </w:rPr>
        <w:t xml:space="preserve"> </w:t>
      </w:r>
      <w:r w:rsidRPr="004D4FC4">
        <w:rPr>
          <w:bCs/>
          <w:color w:val="000000" w:themeColor="text1"/>
          <w:sz w:val="22"/>
          <w:szCs w:val="22"/>
          <w:lang w:val="es-419"/>
        </w:rPr>
        <w:t>Describ</w:t>
      </w:r>
      <w:r w:rsidR="00450F67">
        <w:rPr>
          <w:bCs/>
          <w:color w:val="000000" w:themeColor="text1"/>
          <w:sz w:val="22"/>
          <w:szCs w:val="22"/>
          <w:lang w:val="es-419"/>
        </w:rPr>
        <w:t>ir</w:t>
      </w:r>
      <w:r w:rsidRPr="004D4FC4">
        <w:rPr>
          <w:bCs/>
          <w:color w:val="000000" w:themeColor="text1"/>
          <w:sz w:val="22"/>
          <w:szCs w:val="22"/>
          <w:lang w:val="es-419"/>
        </w:rPr>
        <w:t xml:space="preserve"> las implicaciones principales de los resultados</w:t>
      </w:r>
      <w:r w:rsidR="00BE3D02">
        <w:rPr>
          <w:bCs/>
          <w:color w:val="000000" w:themeColor="text1"/>
          <w:sz w:val="22"/>
          <w:szCs w:val="22"/>
          <w:lang w:val="es-419"/>
        </w:rPr>
        <w:t xml:space="preserve"> y su importancia</w:t>
      </w:r>
      <w:r w:rsidRPr="004D4FC4">
        <w:rPr>
          <w:bCs/>
          <w:color w:val="000000" w:themeColor="text1"/>
          <w:sz w:val="22"/>
          <w:szCs w:val="22"/>
          <w:lang w:val="es-419"/>
        </w:rPr>
        <w:t>.</w:t>
      </w:r>
      <w:r w:rsidR="003B12E6" w:rsidRPr="004D4FC4">
        <w:rPr>
          <w:bCs/>
          <w:color w:val="000000" w:themeColor="text1"/>
          <w:sz w:val="22"/>
          <w:szCs w:val="22"/>
          <w:lang w:val="es-419"/>
        </w:rPr>
        <w:t xml:space="preserve"> </w:t>
      </w:r>
    </w:p>
    <w:p w14:paraId="1D1153E6" w14:textId="3CCC655D" w:rsidR="00C22765" w:rsidRDefault="003B12E6" w:rsidP="00450F67">
      <w:pPr>
        <w:shd w:val="clear" w:color="auto" w:fill="FFFFFF"/>
        <w:spacing w:line="360" w:lineRule="auto"/>
        <w:jc w:val="both"/>
        <w:rPr>
          <w:rFonts w:eastAsia="Times New Roman"/>
          <w:kern w:val="1"/>
          <w:sz w:val="22"/>
          <w:szCs w:val="22"/>
          <w:lang w:eastAsia="uz-Cyrl-UZ" w:bidi="hi-IN"/>
        </w:rPr>
      </w:pPr>
      <w:r w:rsidRPr="00620E5C">
        <w:rPr>
          <w:b/>
          <w:sz w:val="22"/>
          <w:szCs w:val="22"/>
        </w:rPr>
        <w:t>Palabras clave:</w:t>
      </w:r>
      <w:r w:rsidRPr="00620E5C">
        <w:rPr>
          <w:sz w:val="22"/>
          <w:szCs w:val="22"/>
        </w:rPr>
        <w:t xml:space="preserve"> Entre 3 y 6 palabras. Deben expresar con precisión el contenido del trabajo. Tenga en cuenta las palabras clave con las que su trabajo sería identificado con facilidad por los buscadores de las bases de datos</w:t>
      </w:r>
      <w:r>
        <w:rPr>
          <w:sz w:val="22"/>
          <w:szCs w:val="22"/>
        </w:rPr>
        <w:t>, evite las palabras utilizadas en el título o resumen</w:t>
      </w:r>
      <w:r w:rsidRPr="00620E5C">
        <w:rPr>
          <w:sz w:val="22"/>
          <w:szCs w:val="22"/>
        </w:rPr>
        <w:t xml:space="preserve">. Puede orientarse en con los instrumentos como </w:t>
      </w:r>
      <w:hyperlink r:id="rId8" w:history="1">
        <w:r w:rsidRPr="00620E5C">
          <w:rPr>
            <w:rStyle w:val="Hipervnculo"/>
            <w:sz w:val="22"/>
            <w:szCs w:val="22"/>
            <w:u w:val="none"/>
          </w:rPr>
          <w:t>DeCS</w:t>
        </w:r>
      </w:hyperlink>
      <w:r w:rsidRPr="00620E5C">
        <w:rPr>
          <w:sz w:val="22"/>
          <w:szCs w:val="22"/>
        </w:rPr>
        <w:t xml:space="preserve"> o </w:t>
      </w:r>
      <w:hyperlink r:id="rId9" w:history="1">
        <w:r w:rsidRPr="00620E5C">
          <w:rPr>
            <w:rStyle w:val="Hipervnculo"/>
            <w:sz w:val="22"/>
            <w:szCs w:val="22"/>
            <w:u w:val="none"/>
          </w:rPr>
          <w:t>MeSH</w:t>
        </w:r>
      </w:hyperlink>
      <w:r w:rsidR="00C22765">
        <w:rPr>
          <w:sz w:val="22"/>
          <w:szCs w:val="22"/>
        </w:rPr>
        <w:t>.</w:t>
      </w:r>
    </w:p>
    <w:p w14:paraId="69BF94F2" w14:textId="77777777" w:rsidR="00C22765" w:rsidRDefault="00C22765" w:rsidP="00C22765">
      <w:pPr>
        <w:shd w:val="clear" w:color="auto" w:fill="FFFFFF"/>
        <w:spacing w:line="360" w:lineRule="auto"/>
        <w:jc w:val="both"/>
        <w:rPr>
          <w:rFonts w:eastAsia="Times New Roman"/>
          <w:kern w:val="1"/>
          <w:sz w:val="22"/>
          <w:szCs w:val="22"/>
          <w:lang w:eastAsia="uz-Cyrl-UZ" w:bidi="hi-IN"/>
        </w:rPr>
      </w:pPr>
    </w:p>
    <w:p w14:paraId="18A11390" w14:textId="77777777" w:rsidR="00450F67" w:rsidRDefault="00450F67" w:rsidP="00C22765">
      <w:pPr>
        <w:shd w:val="clear" w:color="auto" w:fill="FFFFFF"/>
        <w:spacing w:line="360" w:lineRule="auto"/>
        <w:jc w:val="both"/>
        <w:rPr>
          <w:rFonts w:eastAsia="Times New Roman"/>
          <w:kern w:val="1"/>
          <w:sz w:val="22"/>
          <w:szCs w:val="22"/>
          <w:lang w:eastAsia="uz-Cyrl-UZ" w:bidi="hi-IN"/>
        </w:rPr>
      </w:pPr>
    </w:p>
    <w:p w14:paraId="48FA10A5" w14:textId="77777777" w:rsidR="00450F67" w:rsidRPr="00C22765" w:rsidRDefault="00450F67" w:rsidP="00450F67">
      <w:pPr>
        <w:shd w:val="clear" w:color="auto" w:fill="FFFFFF"/>
        <w:spacing w:line="360" w:lineRule="auto"/>
        <w:ind w:left="0" w:firstLine="0"/>
        <w:jc w:val="both"/>
        <w:rPr>
          <w:rFonts w:eastAsia="Times New Roman"/>
          <w:kern w:val="1"/>
          <w:sz w:val="22"/>
          <w:szCs w:val="22"/>
          <w:lang w:eastAsia="uz-Cyrl-UZ" w:bidi="hi-IN"/>
        </w:rPr>
      </w:pPr>
    </w:p>
    <w:p w14:paraId="601136D5" w14:textId="34ABCD2C" w:rsidR="003B12E6" w:rsidRPr="006E4C3B" w:rsidRDefault="003B12E6" w:rsidP="003B12E6">
      <w:pPr>
        <w:shd w:val="clear" w:color="auto" w:fill="FFFFFF"/>
        <w:spacing w:line="360" w:lineRule="auto"/>
        <w:jc w:val="both"/>
        <w:rPr>
          <w:b/>
          <w:color w:val="FF0000"/>
          <w:sz w:val="22"/>
          <w:szCs w:val="22"/>
          <w:lang w:val="en-US"/>
        </w:rPr>
      </w:pPr>
      <w:r w:rsidRPr="006E4C3B">
        <w:rPr>
          <w:b/>
          <w:sz w:val="22"/>
          <w:szCs w:val="22"/>
          <w:lang w:val="en-US"/>
        </w:rPr>
        <w:lastRenderedPageBreak/>
        <w:t xml:space="preserve">Abstract: </w:t>
      </w:r>
    </w:p>
    <w:p w14:paraId="4C0BBED7" w14:textId="77777777" w:rsidR="00C22765" w:rsidRPr="00C22765" w:rsidRDefault="00C22765" w:rsidP="00C22765">
      <w:pPr>
        <w:shd w:val="clear" w:color="auto" w:fill="FFFFFF"/>
        <w:spacing w:line="360" w:lineRule="auto"/>
        <w:jc w:val="both"/>
        <w:rPr>
          <w:b/>
          <w:color w:val="000000"/>
          <w:sz w:val="22"/>
          <w:szCs w:val="22"/>
          <w:lang w:val="en-US"/>
        </w:rPr>
      </w:pPr>
      <w:r w:rsidRPr="00C22765">
        <w:rPr>
          <w:b/>
          <w:color w:val="000000"/>
          <w:sz w:val="22"/>
          <w:szCs w:val="22"/>
          <w:lang w:val="en-US"/>
        </w:rPr>
        <w:t xml:space="preserve">Objective: </w:t>
      </w:r>
      <w:r w:rsidRPr="00C22765">
        <w:rPr>
          <w:bCs/>
          <w:color w:val="000000"/>
          <w:sz w:val="22"/>
          <w:szCs w:val="22"/>
          <w:lang w:val="en-US"/>
        </w:rPr>
        <w:t>Mention the main purpose of the study.</w:t>
      </w:r>
    </w:p>
    <w:p w14:paraId="79A51FCF" w14:textId="77777777" w:rsidR="00C22765" w:rsidRPr="00C22765" w:rsidRDefault="00C22765" w:rsidP="00C22765">
      <w:pPr>
        <w:shd w:val="clear" w:color="auto" w:fill="FFFFFF"/>
        <w:spacing w:line="360" w:lineRule="auto"/>
        <w:jc w:val="both"/>
        <w:rPr>
          <w:bCs/>
          <w:color w:val="000000"/>
          <w:sz w:val="22"/>
          <w:szCs w:val="22"/>
          <w:lang w:val="en-US"/>
        </w:rPr>
      </w:pPr>
      <w:r w:rsidRPr="00C22765">
        <w:rPr>
          <w:b/>
          <w:color w:val="000000"/>
          <w:sz w:val="22"/>
          <w:szCs w:val="22"/>
          <w:lang w:val="en-US"/>
        </w:rPr>
        <w:t xml:space="preserve">Method: </w:t>
      </w:r>
      <w:r w:rsidRPr="00C22765">
        <w:rPr>
          <w:bCs/>
          <w:color w:val="000000"/>
          <w:sz w:val="22"/>
          <w:szCs w:val="22"/>
          <w:lang w:val="en-US"/>
        </w:rPr>
        <w:t>Mention the design or scope (e.g., PRISMA or scoping review), the main inclusion and exclusion criteria for the articles, the databases used, and the method for controlling biases.</w:t>
      </w:r>
    </w:p>
    <w:p w14:paraId="4EC24302" w14:textId="77777777" w:rsidR="00C22765" w:rsidRPr="00C22765" w:rsidRDefault="00C22765" w:rsidP="00C22765">
      <w:pPr>
        <w:shd w:val="clear" w:color="auto" w:fill="FFFFFF"/>
        <w:spacing w:line="360" w:lineRule="auto"/>
        <w:jc w:val="both"/>
        <w:rPr>
          <w:bCs/>
          <w:color w:val="000000"/>
          <w:sz w:val="22"/>
          <w:szCs w:val="22"/>
          <w:lang w:val="en-US"/>
        </w:rPr>
      </w:pPr>
      <w:r w:rsidRPr="00450F67">
        <w:rPr>
          <w:b/>
          <w:color w:val="000000"/>
          <w:sz w:val="22"/>
          <w:szCs w:val="22"/>
          <w:lang w:val="en-US"/>
        </w:rPr>
        <w:t>Results:</w:t>
      </w:r>
      <w:r w:rsidRPr="00C22765">
        <w:rPr>
          <w:bCs/>
          <w:color w:val="000000"/>
          <w:sz w:val="22"/>
          <w:szCs w:val="22"/>
          <w:lang w:val="en-US"/>
        </w:rPr>
        <w:t xml:space="preserve"> Describe the main findings of the study.</w:t>
      </w:r>
    </w:p>
    <w:p w14:paraId="0D91727B" w14:textId="77777777" w:rsidR="00C22765" w:rsidRPr="00C22765" w:rsidRDefault="00C22765" w:rsidP="00C22765">
      <w:pPr>
        <w:shd w:val="clear" w:color="auto" w:fill="FFFFFF"/>
        <w:spacing w:line="360" w:lineRule="auto"/>
        <w:jc w:val="both"/>
        <w:rPr>
          <w:b/>
          <w:color w:val="000000"/>
          <w:sz w:val="22"/>
          <w:szCs w:val="22"/>
          <w:lang w:val="en-US"/>
        </w:rPr>
      </w:pPr>
      <w:r w:rsidRPr="00C22765">
        <w:rPr>
          <w:b/>
          <w:color w:val="000000"/>
          <w:sz w:val="22"/>
          <w:szCs w:val="22"/>
          <w:lang w:val="en-US"/>
        </w:rPr>
        <w:t xml:space="preserve">Conclusion: </w:t>
      </w:r>
      <w:r w:rsidRPr="00C22765">
        <w:rPr>
          <w:bCs/>
          <w:color w:val="000000"/>
          <w:sz w:val="22"/>
          <w:szCs w:val="22"/>
          <w:lang w:val="en-US"/>
        </w:rPr>
        <w:t>Describe the main implications of the results.</w:t>
      </w:r>
    </w:p>
    <w:p w14:paraId="329869C4" w14:textId="525CF7FD" w:rsidR="003B12E6" w:rsidRDefault="00C22765" w:rsidP="00C22765">
      <w:pPr>
        <w:shd w:val="clear" w:color="auto" w:fill="FFFFFF"/>
        <w:spacing w:line="360" w:lineRule="auto"/>
        <w:jc w:val="both"/>
        <w:rPr>
          <w:bCs/>
          <w:color w:val="000000"/>
          <w:sz w:val="22"/>
          <w:szCs w:val="22"/>
          <w:lang w:val="en-US"/>
        </w:rPr>
      </w:pPr>
      <w:r w:rsidRPr="00C22765">
        <w:rPr>
          <w:b/>
          <w:color w:val="000000"/>
          <w:sz w:val="22"/>
          <w:szCs w:val="22"/>
          <w:lang w:val="en-US"/>
        </w:rPr>
        <w:t xml:space="preserve">Keywords: </w:t>
      </w:r>
      <w:r w:rsidR="00CD4E26" w:rsidRPr="00CD4E26">
        <w:rPr>
          <w:bCs/>
          <w:color w:val="000000"/>
          <w:sz w:val="22"/>
          <w:szCs w:val="22"/>
          <w:lang w:val="en-US"/>
        </w:rPr>
        <w:t xml:space="preserve">Between 3 and 6 words. They should accurately reflect the content of the paper. Consider using keywords that would allow your work to be easily identified by database search engines, avoiding those used in the title or abstract. You may refer to tools such as </w:t>
      </w:r>
      <w:hyperlink r:id="rId10" w:history="1">
        <w:r w:rsidR="00CD4E26" w:rsidRPr="00CD4E26">
          <w:rPr>
            <w:rStyle w:val="Hipervnculo"/>
            <w:sz w:val="22"/>
            <w:szCs w:val="22"/>
            <w:u w:val="none"/>
            <w:lang w:val="en-US"/>
          </w:rPr>
          <w:t>DeCS</w:t>
        </w:r>
      </w:hyperlink>
      <w:r w:rsidR="00CD4E26" w:rsidRPr="00CD4E26">
        <w:rPr>
          <w:sz w:val="22"/>
          <w:szCs w:val="22"/>
          <w:lang w:val="en-US"/>
        </w:rPr>
        <w:t xml:space="preserve"> o</w:t>
      </w:r>
      <w:r w:rsidR="00CD4E26">
        <w:rPr>
          <w:sz w:val="22"/>
          <w:szCs w:val="22"/>
          <w:lang w:val="en-US"/>
        </w:rPr>
        <w:t>r</w:t>
      </w:r>
      <w:r w:rsidR="00CD4E26" w:rsidRPr="00CD4E26">
        <w:rPr>
          <w:sz w:val="22"/>
          <w:szCs w:val="22"/>
          <w:lang w:val="en-US"/>
        </w:rPr>
        <w:t xml:space="preserve"> </w:t>
      </w:r>
      <w:hyperlink r:id="rId11" w:history="1">
        <w:r w:rsidR="00CD4E26" w:rsidRPr="00CD4E26">
          <w:rPr>
            <w:rStyle w:val="Hipervnculo"/>
            <w:sz w:val="22"/>
            <w:szCs w:val="22"/>
            <w:u w:val="none"/>
            <w:lang w:val="en-US"/>
          </w:rPr>
          <w:t>MeSH</w:t>
        </w:r>
      </w:hyperlink>
      <w:r w:rsidR="00CD4E26" w:rsidRPr="00CD4E26">
        <w:rPr>
          <w:bCs/>
          <w:color w:val="000000"/>
          <w:sz w:val="22"/>
          <w:szCs w:val="22"/>
          <w:lang w:val="en-US"/>
        </w:rPr>
        <w:t>.</w:t>
      </w:r>
    </w:p>
    <w:p w14:paraId="2682996D" w14:textId="77777777" w:rsidR="00C22765" w:rsidRPr="00C22765" w:rsidRDefault="00C22765" w:rsidP="00C22765">
      <w:pPr>
        <w:shd w:val="clear" w:color="auto" w:fill="FFFFFF"/>
        <w:spacing w:line="360" w:lineRule="auto"/>
        <w:jc w:val="both"/>
        <w:rPr>
          <w:bCs/>
          <w:color w:val="28306E"/>
          <w:sz w:val="22"/>
          <w:szCs w:val="22"/>
          <w:u w:val="single"/>
          <w:lang w:val="en-US"/>
        </w:rPr>
      </w:pPr>
    </w:p>
    <w:p w14:paraId="67F1F82D" w14:textId="5FA0B04D" w:rsidR="00AD2361" w:rsidRPr="00F50ACC" w:rsidRDefault="00AD2361" w:rsidP="00F50ACC">
      <w:pPr>
        <w:shd w:val="clear" w:color="auto" w:fill="FFFFFF"/>
        <w:spacing w:line="360" w:lineRule="auto"/>
        <w:jc w:val="both"/>
        <w:rPr>
          <w:b/>
          <w:color w:val="28306E"/>
          <w:sz w:val="22"/>
          <w:szCs w:val="22"/>
          <w:u w:val="single"/>
          <w:lang w:val="es-419"/>
        </w:rPr>
      </w:pPr>
      <w:r w:rsidRPr="00F50ACC">
        <w:rPr>
          <w:b/>
          <w:color w:val="28306E"/>
          <w:sz w:val="22"/>
          <w:szCs w:val="22"/>
          <w:u w:val="single"/>
          <w:lang w:val="es-419"/>
        </w:rPr>
        <w:t>CUERPO DEL ARTÍCULO:</w:t>
      </w:r>
    </w:p>
    <w:p w14:paraId="52BEE29C" w14:textId="04A95C3E" w:rsidR="004358D0" w:rsidRPr="00F50ACC" w:rsidRDefault="004358D0" w:rsidP="00F50ACC">
      <w:pPr>
        <w:spacing w:line="360" w:lineRule="auto"/>
        <w:jc w:val="both"/>
        <w:rPr>
          <w:sz w:val="22"/>
          <w:szCs w:val="22"/>
        </w:rPr>
      </w:pPr>
      <w:r w:rsidRPr="00F50ACC">
        <w:rPr>
          <w:sz w:val="22"/>
          <w:szCs w:val="22"/>
        </w:rPr>
        <w:t xml:space="preserve">Debe cumplir los principios básicos de redacción científica: </w:t>
      </w:r>
    </w:p>
    <w:p w14:paraId="00086AB2" w14:textId="77777777" w:rsidR="004358D0" w:rsidRPr="00F50ACC" w:rsidRDefault="004358D0" w:rsidP="00F50ACC">
      <w:pPr>
        <w:pStyle w:val="Prrafodelista"/>
        <w:numPr>
          <w:ilvl w:val="0"/>
          <w:numId w:val="3"/>
        </w:numPr>
        <w:spacing w:line="360" w:lineRule="auto"/>
        <w:jc w:val="both"/>
        <w:rPr>
          <w:rFonts w:ascii="Calibri" w:hAnsi="Calibri" w:cs="Calibri"/>
          <w:color w:val="000000"/>
          <w:lang w:val="es-CO"/>
        </w:rPr>
      </w:pPr>
      <w:r w:rsidRPr="00F50ACC">
        <w:rPr>
          <w:rFonts w:ascii="Calibri" w:hAnsi="Calibri" w:cs="Calibri"/>
          <w:color w:val="000000"/>
          <w:lang w:val="es-CO"/>
        </w:rPr>
        <w:t>Claridad</w:t>
      </w:r>
    </w:p>
    <w:p w14:paraId="5DF1D0FB" w14:textId="77777777" w:rsidR="004358D0" w:rsidRPr="00F50ACC" w:rsidRDefault="004358D0" w:rsidP="00F50ACC">
      <w:pPr>
        <w:pStyle w:val="Prrafodelista"/>
        <w:numPr>
          <w:ilvl w:val="0"/>
          <w:numId w:val="3"/>
        </w:numPr>
        <w:spacing w:line="360" w:lineRule="auto"/>
        <w:jc w:val="both"/>
        <w:rPr>
          <w:rFonts w:ascii="Calibri" w:hAnsi="Calibri" w:cs="Calibri"/>
          <w:color w:val="000000"/>
          <w:lang w:val="es-CO"/>
        </w:rPr>
      </w:pPr>
      <w:r w:rsidRPr="00F50ACC">
        <w:rPr>
          <w:rFonts w:ascii="Calibri" w:hAnsi="Calibri" w:cs="Calibri"/>
          <w:color w:val="000000"/>
          <w:lang w:val="es-CO"/>
        </w:rPr>
        <w:t>Precisión</w:t>
      </w:r>
    </w:p>
    <w:p w14:paraId="20EB0E5F" w14:textId="77777777" w:rsidR="004358D0" w:rsidRPr="00F50ACC" w:rsidRDefault="004358D0" w:rsidP="00F50ACC">
      <w:pPr>
        <w:pStyle w:val="Prrafodelista"/>
        <w:numPr>
          <w:ilvl w:val="0"/>
          <w:numId w:val="3"/>
        </w:numPr>
        <w:spacing w:line="360" w:lineRule="auto"/>
        <w:jc w:val="both"/>
        <w:rPr>
          <w:rFonts w:ascii="Calibri" w:hAnsi="Calibri" w:cs="Calibri"/>
          <w:color w:val="000000"/>
          <w:lang w:val="es-CO"/>
        </w:rPr>
      </w:pPr>
      <w:r w:rsidRPr="00F50ACC">
        <w:rPr>
          <w:rFonts w:ascii="Calibri" w:hAnsi="Calibri" w:cs="Calibri"/>
          <w:color w:val="000000"/>
          <w:lang w:val="es-CO"/>
        </w:rPr>
        <w:t xml:space="preserve">Brevedad </w:t>
      </w:r>
    </w:p>
    <w:p w14:paraId="6FF37FA8" w14:textId="30B2470D" w:rsidR="006103AB" w:rsidRPr="00F50ACC" w:rsidRDefault="006103AB" w:rsidP="001C37AD">
      <w:pPr>
        <w:spacing w:line="360" w:lineRule="auto"/>
        <w:jc w:val="both"/>
        <w:rPr>
          <w:color w:val="000000"/>
          <w:sz w:val="22"/>
          <w:szCs w:val="22"/>
        </w:rPr>
      </w:pPr>
      <w:r w:rsidRPr="006103AB">
        <w:rPr>
          <w:color w:val="000000"/>
          <w:sz w:val="22"/>
          <w:szCs w:val="22"/>
        </w:rPr>
        <w:t xml:space="preserve">Los artículos de revisión pueden seguir el modelo </w:t>
      </w:r>
      <w:hyperlink r:id="rId12" w:history="1">
        <w:r w:rsidRPr="00620E5C">
          <w:rPr>
            <w:rStyle w:val="Hipervnculo"/>
            <w:sz w:val="22"/>
            <w:szCs w:val="22"/>
          </w:rPr>
          <w:t>IMRyD</w:t>
        </w:r>
      </w:hyperlink>
      <w:r w:rsidRPr="00F50ACC">
        <w:rPr>
          <w:color w:val="000000"/>
          <w:sz w:val="22"/>
          <w:szCs w:val="22"/>
        </w:rPr>
        <w:t xml:space="preserve"> </w:t>
      </w:r>
      <w:r w:rsidRPr="006103AB">
        <w:rPr>
          <w:color w:val="000000"/>
          <w:sz w:val="22"/>
          <w:szCs w:val="22"/>
        </w:rPr>
        <w:t xml:space="preserve">o incluir en los resultados el componente de desarrollo. Además, deben cumplir con lo establecido por la declaración </w:t>
      </w:r>
      <w:hyperlink r:id="rId13" w:history="1">
        <w:r w:rsidRPr="00F50ACC">
          <w:rPr>
            <w:rStyle w:val="Hipervnculo"/>
            <w:sz w:val="22"/>
            <w:szCs w:val="22"/>
          </w:rPr>
          <w:t>PRISMA</w:t>
        </w:r>
      </w:hyperlink>
      <w:r w:rsidRPr="006103AB">
        <w:rPr>
          <w:color w:val="000000"/>
          <w:sz w:val="22"/>
          <w:szCs w:val="22"/>
        </w:rPr>
        <w:t>.</w:t>
      </w:r>
    </w:p>
    <w:p w14:paraId="51FF3FCD" w14:textId="77777777" w:rsidR="00AF15B4" w:rsidRPr="00F50ACC" w:rsidRDefault="00AF15B4" w:rsidP="00F50ACC">
      <w:pPr>
        <w:spacing w:line="360" w:lineRule="auto"/>
        <w:jc w:val="both"/>
        <w:rPr>
          <w:color w:val="000000"/>
          <w:sz w:val="22"/>
          <w:szCs w:val="22"/>
        </w:rPr>
      </w:pPr>
    </w:p>
    <w:p w14:paraId="3CDE6533" w14:textId="4DD1D90B" w:rsidR="00467AE3" w:rsidRPr="00F50ACC" w:rsidRDefault="004358D0" w:rsidP="00F50ACC">
      <w:pPr>
        <w:shd w:val="clear" w:color="auto" w:fill="FFFFFF"/>
        <w:spacing w:line="360" w:lineRule="auto"/>
        <w:jc w:val="both"/>
        <w:rPr>
          <w:color w:val="000000"/>
          <w:sz w:val="22"/>
          <w:szCs w:val="22"/>
        </w:rPr>
      </w:pPr>
      <w:r w:rsidRPr="00F50ACC">
        <w:rPr>
          <w:b/>
          <w:color w:val="28306E"/>
          <w:sz w:val="22"/>
          <w:szCs w:val="22"/>
          <w:u w:val="single"/>
          <w:lang w:val="es-419"/>
        </w:rPr>
        <w:t>Tener en cuenta</w:t>
      </w:r>
      <w:r w:rsidR="00467AE3" w:rsidRPr="00F50ACC">
        <w:rPr>
          <w:b/>
          <w:color w:val="28306E"/>
          <w:sz w:val="22"/>
          <w:szCs w:val="22"/>
          <w:u w:val="single"/>
          <w:lang w:val="es-419"/>
        </w:rPr>
        <w:t>:</w:t>
      </w:r>
      <w:r w:rsidR="00AF15B4" w:rsidRPr="00F50ACC">
        <w:rPr>
          <w:b/>
          <w:color w:val="28306E"/>
          <w:sz w:val="22"/>
          <w:szCs w:val="22"/>
          <w:lang w:val="es-419"/>
        </w:rPr>
        <w:t xml:space="preserve"> </w:t>
      </w:r>
      <w:r w:rsidR="00AF15B4" w:rsidRPr="00F50ACC">
        <w:rPr>
          <w:bCs/>
          <w:color w:val="000000"/>
          <w:sz w:val="22"/>
          <w:szCs w:val="22"/>
        </w:rPr>
        <w:t xml:space="preserve">Interlineado de </w:t>
      </w:r>
      <w:r w:rsidRPr="00F50ACC">
        <w:rPr>
          <w:color w:val="000000"/>
          <w:sz w:val="22"/>
          <w:szCs w:val="22"/>
        </w:rPr>
        <w:t xml:space="preserve">1.15 </w:t>
      </w:r>
      <w:r w:rsidR="00AF15B4" w:rsidRPr="00F50ACC">
        <w:rPr>
          <w:color w:val="000000"/>
          <w:sz w:val="22"/>
          <w:szCs w:val="22"/>
        </w:rPr>
        <w:t xml:space="preserve">y fuente </w:t>
      </w:r>
      <w:r w:rsidRPr="00F50ACC">
        <w:rPr>
          <w:color w:val="000000"/>
          <w:sz w:val="22"/>
          <w:szCs w:val="22"/>
        </w:rPr>
        <w:t>Calibri 11 puntos</w:t>
      </w:r>
      <w:r w:rsidR="00AF15B4" w:rsidRPr="00F50ACC">
        <w:rPr>
          <w:color w:val="000000"/>
          <w:sz w:val="22"/>
          <w:szCs w:val="22"/>
        </w:rPr>
        <w:t>.</w:t>
      </w:r>
    </w:p>
    <w:p w14:paraId="0299FA8F" w14:textId="77777777" w:rsidR="00AF15B4" w:rsidRPr="00F50ACC" w:rsidRDefault="00AF15B4" w:rsidP="00F50ACC">
      <w:pPr>
        <w:shd w:val="clear" w:color="auto" w:fill="FFFFFF"/>
        <w:spacing w:line="360" w:lineRule="auto"/>
        <w:jc w:val="both"/>
        <w:rPr>
          <w:b/>
          <w:color w:val="28306E"/>
          <w:sz w:val="22"/>
          <w:szCs w:val="22"/>
          <w:u w:val="single"/>
          <w:lang w:val="es-419"/>
        </w:rPr>
      </w:pPr>
    </w:p>
    <w:p w14:paraId="05DDDEC1" w14:textId="44F1B262" w:rsidR="001C37AD" w:rsidRPr="001C37AD" w:rsidRDefault="004358D0" w:rsidP="001C37AD">
      <w:pPr>
        <w:pStyle w:val="Prrafodelista"/>
        <w:numPr>
          <w:ilvl w:val="0"/>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INTRODUCCIÓN</w:t>
      </w:r>
    </w:p>
    <w:p w14:paraId="1B3EC782" w14:textId="77777777" w:rsidR="001C37AD" w:rsidRPr="002E2C84" w:rsidRDefault="001C37AD" w:rsidP="001C37AD">
      <w:pPr>
        <w:spacing w:after="200" w:line="360" w:lineRule="auto"/>
        <w:jc w:val="both"/>
        <w:rPr>
          <w:color w:val="000000" w:themeColor="text1"/>
          <w:sz w:val="22"/>
          <w:szCs w:val="22"/>
        </w:rPr>
      </w:pPr>
      <w:r w:rsidRPr="002E2C84">
        <w:rPr>
          <w:color w:val="000000" w:themeColor="text1"/>
          <w:sz w:val="22"/>
          <w:szCs w:val="22"/>
        </w:rPr>
        <w:t xml:space="preserve">Se deben definir los conceptos </w:t>
      </w:r>
      <w:r>
        <w:rPr>
          <w:color w:val="000000" w:themeColor="text1"/>
          <w:sz w:val="22"/>
          <w:szCs w:val="22"/>
        </w:rPr>
        <w:t>claves</w:t>
      </w:r>
      <w:r w:rsidRPr="002E2C84">
        <w:rPr>
          <w:color w:val="000000" w:themeColor="text1"/>
          <w:sz w:val="22"/>
          <w:szCs w:val="22"/>
        </w:rPr>
        <w:t xml:space="preserve"> del estudio, presentar las teorías en las que se enmarca el trabajo y reportar los antecedentes de investigación que sustentan el estudio</w:t>
      </w:r>
      <w:r>
        <w:rPr>
          <w:color w:val="000000" w:themeColor="text1"/>
          <w:sz w:val="22"/>
          <w:szCs w:val="22"/>
        </w:rPr>
        <w:t xml:space="preserve">. Señalando </w:t>
      </w:r>
      <w:r w:rsidRPr="002E2C84">
        <w:rPr>
          <w:color w:val="000000" w:themeColor="text1"/>
          <w:sz w:val="22"/>
          <w:szCs w:val="22"/>
        </w:rPr>
        <w:t>lo que se conoce</w:t>
      </w:r>
      <w:r>
        <w:rPr>
          <w:color w:val="000000" w:themeColor="text1"/>
          <w:sz w:val="22"/>
          <w:szCs w:val="22"/>
        </w:rPr>
        <w:t xml:space="preserve"> y</w:t>
      </w:r>
      <w:r w:rsidRPr="002E2C84">
        <w:rPr>
          <w:color w:val="000000" w:themeColor="text1"/>
          <w:sz w:val="22"/>
          <w:szCs w:val="22"/>
        </w:rPr>
        <w:t xml:space="preserve"> lo que </w:t>
      </w:r>
      <w:r>
        <w:rPr>
          <w:color w:val="000000" w:themeColor="text1"/>
          <w:sz w:val="22"/>
          <w:szCs w:val="22"/>
        </w:rPr>
        <w:t>aún</w:t>
      </w:r>
      <w:r w:rsidRPr="002E2C84">
        <w:rPr>
          <w:color w:val="000000" w:themeColor="text1"/>
          <w:sz w:val="22"/>
          <w:szCs w:val="22"/>
        </w:rPr>
        <w:t xml:space="preserve"> falta por conocer</w:t>
      </w:r>
      <w:r>
        <w:rPr>
          <w:color w:val="000000" w:themeColor="text1"/>
          <w:sz w:val="22"/>
          <w:szCs w:val="22"/>
        </w:rPr>
        <w:t xml:space="preserve">, así como lo </w:t>
      </w:r>
      <w:r w:rsidRPr="002E2C84">
        <w:rPr>
          <w:color w:val="000000" w:themeColor="text1"/>
          <w:sz w:val="22"/>
          <w:szCs w:val="22"/>
        </w:rPr>
        <w:t xml:space="preserve">que se desarrollará en </w:t>
      </w:r>
      <w:r>
        <w:rPr>
          <w:color w:val="000000" w:themeColor="text1"/>
          <w:sz w:val="22"/>
          <w:szCs w:val="22"/>
        </w:rPr>
        <w:t>el</w:t>
      </w:r>
      <w:r w:rsidRPr="002E2C84">
        <w:rPr>
          <w:color w:val="000000" w:themeColor="text1"/>
          <w:sz w:val="22"/>
          <w:szCs w:val="22"/>
        </w:rPr>
        <w:t xml:space="preserve"> estudio, mencionando su relevancia y pertinencia. En el último párrafo de la introducción </w:t>
      </w:r>
      <w:r>
        <w:rPr>
          <w:color w:val="000000" w:themeColor="text1"/>
          <w:sz w:val="22"/>
          <w:szCs w:val="22"/>
        </w:rPr>
        <w:t>s</w:t>
      </w:r>
      <w:r w:rsidRPr="002E2C84">
        <w:rPr>
          <w:color w:val="000000" w:themeColor="text1"/>
          <w:sz w:val="22"/>
          <w:szCs w:val="22"/>
        </w:rPr>
        <w:t xml:space="preserve">e debe declarar el objetivo del artículo de manera clara y directa. </w:t>
      </w:r>
    </w:p>
    <w:p w14:paraId="69DFD084" w14:textId="73413458" w:rsidR="001C37AD" w:rsidRPr="00F50ACC" w:rsidRDefault="001C37AD" w:rsidP="00C22765">
      <w:pPr>
        <w:spacing w:after="200" w:line="360" w:lineRule="auto"/>
        <w:jc w:val="both"/>
        <w:rPr>
          <w:sz w:val="22"/>
          <w:szCs w:val="22"/>
        </w:rPr>
      </w:pPr>
      <w:r w:rsidRPr="00620E5C">
        <w:rPr>
          <w:sz w:val="22"/>
          <w:szCs w:val="22"/>
        </w:rPr>
        <w:t>Los subapartados se deben enumerar y presentar en negrilla, no existe un numero límite de subtítulos</w:t>
      </w:r>
      <w:r>
        <w:rPr>
          <w:sz w:val="22"/>
          <w:szCs w:val="22"/>
        </w:rPr>
        <w:t xml:space="preserve"> y</w:t>
      </w:r>
      <w:r w:rsidRPr="00620E5C">
        <w:rPr>
          <w:sz w:val="22"/>
          <w:szCs w:val="22"/>
        </w:rPr>
        <w:t xml:space="preserve"> estos deben seguir la jerarquía de títulos en las normas APA (7ª edición). Por ejemplo:</w:t>
      </w:r>
    </w:p>
    <w:p w14:paraId="0E4938D3" w14:textId="77777777" w:rsidR="00334656" w:rsidRPr="00F50ACC" w:rsidRDefault="00334656" w:rsidP="00F50ACC">
      <w:pPr>
        <w:spacing w:after="200" w:line="360" w:lineRule="auto"/>
        <w:ind w:firstLine="698"/>
        <w:jc w:val="both"/>
        <w:rPr>
          <w:b/>
          <w:bCs/>
          <w:sz w:val="22"/>
          <w:szCs w:val="22"/>
        </w:rPr>
      </w:pPr>
      <w:r w:rsidRPr="00F50ACC">
        <w:rPr>
          <w:b/>
          <w:bCs/>
          <w:sz w:val="22"/>
          <w:szCs w:val="22"/>
        </w:rPr>
        <w:t xml:space="preserve">1. INTRODUCCIÓN </w:t>
      </w:r>
    </w:p>
    <w:p w14:paraId="2A15B91E" w14:textId="77777777" w:rsidR="00334656" w:rsidRPr="00F50ACC" w:rsidRDefault="00334656" w:rsidP="00F50ACC">
      <w:pPr>
        <w:spacing w:after="200" w:line="360" w:lineRule="auto"/>
        <w:ind w:left="718" w:firstLine="698"/>
        <w:jc w:val="both"/>
        <w:rPr>
          <w:b/>
          <w:bCs/>
          <w:sz w:val="22"/>
          <w:szCs w:val="22"/>
        </w:rPr>
      </w:pPr>
      <w:r w:rsidRPr="00F50ACC">
        <w:rPr>
          <w:b/>
          <w:bCs/>
          <w:sz w:val="22"/>
          <w:szCs w:val="22"/>
        </w:rPr>
        <w:t>1.1. Neurodesarrollo</w:t>
      </w:r>
    </w:p>
    <w:p w14:paraId="339C770C" w14:textId="54C72A8C" w:rsidR="00AF15B4" w:rsidRPr="00F50ACC" w:rsidRDefault="00334656" w:rsidP="00F50ACC">
      <w:pPr>
        <w:pStyle w:val="Prrafodelista"/>
        <w:shd w:val="clear" w:color="auto" w:fill="FFFFFF"/>
        <w:spacing w:line="360" w:lineRule="auto"/>
        <w:ind w:firstLine="696"/>
        <w:jc w:val="both"/>
        <w:rPr>
          <w:rFonts w:ascii="Calibri" w:hAnsi="Calibri" w:cs="Calibri"/>
          <w:b/>
          <w:bCs/>
          <w:lang w:val="es-CO"/>
        </w:rPr>
      </w:pPr>
      <w:r w:rsidRPr="00F50ACC">
        <w:rPr>
          <w:rFonts w:ascii="Calibri" w:hAnsi="Calibri" w:cs="Calibri"/>
          <w:b/>
          <w:bCs/>
          <w:lang w:val="es-CO"/>
        </w:rPr>
        <w:t>1.2. Neuropsicología</w:t>
      </w:r>
    </w:p>
    <w:p w14:paraId="45A55576" w14:textId="77777777" w:rsidR="002F4004" w:rsidRPr="00F50ACC" w:rsidRDefault="002F4004" w:rsidP="00F50ACC">
      <w:pPr>
        <w:pStyle w:val="Prrafodelista"/>
        <w:shd w:val="clear" w:color="auto" w:fill="FFFFFF"/>
        <w:spacing w:line="360" w:lineRule="auto"/>
        <w:ind w:firstLine="696"/>
        <w:jc w:val="both"/>
        <w:rPr>
          <w:rFonts w:ascii="Calibri" w:hAnsi="Calibri" w:cs="Calibri"/>
          <w:b/>
          <w:bCs/>
          <w:lang w:val="es-CO"/>
        </w:rPr>
      </w:pPr>
    </w:p>
    <w:p w14:paraId="687C014B" w14:textId="76DEED26" w:rsidR="003911D2" w:rsidRPr="00F50ACC" w:rsidRDefault="004358D0" w:rsidP="00F50ACC">
      <w:pPr>
        <w:pStyle w:val="Prrafodelista"/>
        <w:numPr>
          <w:ilvl w:val="0"/>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MÉTODO</w:t>
      </w:r>
    </w:p>
    <w:p w14:paraId="5D41AD40" w14:textId="2E8FDFC1" w:rsidR="00C8280C" w:rsidRPr="00F50ACC" w:rsidRDefault="00513729"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Diseño del estudio</w:t>
      </w:r>
    </w:p>
    <w:p w14:paraId="5EB57B11" w14:textId="727F2409" w:rsidR="00DD0A39" w:rsidRPr="00F50ACC" w:rsidRDefault="00E4639D" w:rsidP="00401D55">
      <w:pPr>
        <w:shd w:val="clear" w:color="auto" w:fill="FFFFFF"/>
        <w:spacing w:before="120" w:line="360" w:lineRule="auto"/>
        <w:jc w:val="both"/>
        <w:rPr>
          <w:rFonts w:eastAsia="Times New Roman"/>
          <w:bCs/>
          <w:color w:val="000000"/>
          <w:sz w:val="22"/>
          <w:szCs w:val="22"/>
          <w:lang w:eastAsia="es-419"/>
        </w:rPr>
      </w:pPr>
      <w:r w:rsidRPr="00E4639D">
        <w:rPr>
          <w:rFonts w:eastAsia="Times New Roman"/>
          <w:bCs/>
          <w:color w:val="000000"/>
          <w:sz w:val="22"/>
          <w:szCs w:val="22"/>
          <w:lang w:eastAsia="es-419"/>
        </w:rPr>
        <w:t>Se debe especificar el tipo de revisión que se está realizando (revisión sistemática o scoping review) y justificar la elección. En este apartado, también se debe incluir cualquier protocolo registrado, como PRISMA para revisiones sistemáticas o PRISMA-ScR para scoping reviews. Posteriormente, se debe detallar la estrategia de búsqueda, describiendo de manera precisa cómo se llevó a cabo. Esto incluye las bases de datos utilizadas (PubMed, Scopus, PsycINFO, entre otras), las palabras clave empleadas, y cualquier filtro o restricción aplicado (por ejemplo, idioma, tipo de publicación, fechas de publicación, o estructura de los métodos). Además, se deben reportar las fórmulas de búsqueda utilizadas en cada base de datos.</w:t>
      </w:r>
    </w:p>
    <w:p w14:paraId="2E8398CC" w14:textId="7A5F85CE" w:rsidR="00C8280C" w:rsidRPr="00F50ACC" w:rsidRDefault="00A235D4"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Selección de estudios</w:t>
      </w:r>
    </w:p>
    <w:p w14:paraId="293E8EE2" w14:textId="77777777" w:rsidR="009153EA" w:rsidRPr="009153EA" w:rsidRDefault="009153EA" w:rsidP="009153EA">
      <w:pPr>
        <w:shd w:val="clear" w:color="auto" w:fill="FFFFFF"/>
        <w:spacing w:before="120" w:line="360" w:lineRule="auto"/>
        <w:jc w:val="both"/>
        <w:rPr>
          <w:rFonts w:eastAsia="Times New Roman"/>
          <w:bCs/>
          <w:color w:val="000000"/>
          <w:sz w:val="22"/>
          <w:szCs w:val="22"/>
          <w:lang w:eastAsia="es-419"/>
        </w:rPr>
      </w:pPr>
      <w:r w:rsidRPr="009153EA">
        <w:rPr>
          <w:rFonts w:eastAsia="Times New Roman"/>
          <w:bCs/>
          <w:color w:val="000000"/>
          <w:sz w:val="22"/>
          <w:szCs w:val="22"/>
          <w:lang w:eastAsia="es-419"/>
        </w:rPr>
        <w:t xml:space="preserve">En </w:t>
      </w:r>
      <w:r w:rsidRPr="009153EA">
        <w:rPr>
          <w:rFonts w:eastAsia="Times New Roman"/>
          <w:b/>
          <w:color w:val="000000"/>
          <w:sz w:val="22"/>
          <w:szCs w:val="22"/>
          <w:lang w:eastAsia="es-419"/>
        </w:rPr>
        <w:t>primer lugar</w:t>
      </w:r>
      <w:r w:rsidRPr="009153EA">
        <w:rPr>
          <w:rFonts w:eastAsia="Times New Roman"/>
          <w:bCs/>
          <w:color w:val="000000"/>
          <w:sz w:val="22"/>
          <w:szCs w:val="22"/>
          <w:lang w:eastAsia="es-419"/>
        </w:rPr>
        <w:t>, se deben establecer los criterios utilizados para incluir y excluir estudios. Para revisiones sistemáticas, estos criterios suelen ser más estrictos y específicos, mientras que para las scoping reviews pueden ser más amplios. En ambos casos, los criterios pueden considerar aspectos como el tipo de estudio, población, intervenciones, comparadores, resultados y diseño del estudio. Es esencial especificar el enfoque utilizado, como PICO (Population, Intervention, Comparator/s, Outcomes), PICo (Population, Phenomena of Interest, Context), PIRD (Population, Index Test, Reference Test, Diagnosis of Interest), SDMO (Studies, Data, Method, Outcome), u otro modelo acorde al objetivo del estudio.</w:t>
      </w:r>
    </w:p>
    <w:p w14:paraId="1D750380" w14:textId="129651AD" w:rsidR="00C22765" w:rsidRPr="00F50ACC" w:rsidRDefault="009153EA" w:rsidP="00401D55">
      <w:pPr>
        <w:shd w:val="clear" w:color="auto" w:fill="FFFFFF"/>
        <w:spacing w:before="120" w:line="360" w:lineRule="auto"/>
        <w:jc w:val="both"/>
        <w:rPr>
          <w:rFonts w:eastAsia="Times New Roman"/>
          <w:bCs/>
          <w:color w:val="000000"/>
          <w:sz w:val="22"/>
          <w:szCs w:val="22"/>
          <w:lang w:eastAsia="es-419"/>
        </w:rPr>
      </w:pPr>
      <w:r w:rsidRPr="009153EA">
        <w:rPr>
          <w:rFonts w:eastAsia="Times New Roman"/>
          <w:bCs/>
          <w:color w:val="000000"/>
          <w:sz w:val="22"/>
          <w:szCs w:val="22"/>
          <w:lang w:eastAsia="es-419"/>
        </w:rPr>
        <w:t xml:space="preserve">En </w:t>
      </w:r>
      <w:r w:rsidRPr="009153EA">
        <w:rPr>
          <w:rFonts w:eastAsia="Times New Roman"/>
          <w:b/>
          <w:color w:val="000000"/>
          <w:sz w:val="22"/>
          <w:szCs w:val="22"/>
          <w:lang w:eastAsia="es-419"/>
        </w:rPr>
        <w:t>segundo lugar</w:t>
      </w:r>
      <w:r w:rsidRPr="009153EA">
        <w:rPr>
          <w:rFonts w:eastAsia="Times New Roman"/>
          <w:bCs/>
          <w:color w:val="000000"/>
          <w:sz w:val="22"/>
          <w:szCs w:val="22"/>
          <w:lang w:eastAsia="es-419"/>
        </w:rPr>
        <w:t xml:space="preserve">, se debe describir el proceso de selección de los estudios. Este generalmente </w:t>
      </w:r>
      <w:r w:rsidR="003D4DB8">
        <w:rPr>
          <w:rFonts w:eastAsia="Times New Roman"/>
          <w:bCs/>
          <w:color w:val="000000"/>
          <w:sz w:val="22"/>
          <w:szCs w:val="22"/>
          <w:lang w:eastAsia="es-419"/>
        </w:rPr>
        <w:t>(p</w:t>
      </w:r>
      <w:r w:rsidR="003D4DB8" w:rsidRPr="00F50ACC">
        <w:rPr>
          <w:rFonts w:eastAsia="Times New Roman"/>
          <w:bCs/>
          <w:color w:val="000000"/>
          <w:sz w:val="22"/>
          <w:szCs w:val="22"/>
          <w:lang w:eastAsia="es-419"/>
        </w:rPr>
        <w:t>ara ambas revisiones</w:t>
      </w:r>
      <w:r w:rsidR="003D4DB8">
        <w:rPr>
          <w:rFonts w:eastAsia="Times New Roman"/>
          <w:bCs/>
          <w:color w:val="000000"/>
          <w:sz w:val="22"/>
          <w:szCs w:val="22"/>
          <w:lang w:eastAsia="es-419"/>
        </w:rPr>
        <w:t xml:space="preserve">) </w:t>
      </w:r>
      <w:r w:rsidRPr="009153EA">
        <w:rPr>
          <w:rFonts w:eastAsia="Times New Roman"/>
          <w:bCs/>
          <w:color w:val="000000"/>
          <w:sz w:val="22"/>
          <w:szCs w:val="22"/>
          <w:lang w:eastAsia="es-419"/>
        </w:rPr>
        <w:t>incluye varias etapas: una selección inicial basada en el título y el resumen, seguida por la evaluación del texto completo, y finalmente, la exclusión fundamentada en los criterios de elegibilidad. Además, es importante detallar cómo se resolvieron los desacuerdos entre revisores, por ejemplo, mediante la consulta con un tercer revisor independiente.</w:t>
      </w:r>
    </w:p>
    <w:p w14:paraId="5823B29B" w14:textId="57556953" w:rsidR="00C8280C" w:rsidRPr="00F50ACC" w:rsidRDefault="00482E45"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Extracción de datos</w:t>
      </w:r>
    </w:p>
    <w:p w14:paraId="41783EF6" w14:textId="24BF1952" w:rsidR="00A91D6D" w:rsidRPr="00A91D6D" w:rsidRDefault="00A91D6D" w:rsidP="00A91D6D">
      <w:pPr>
        <w:shd w:val="clear" w:color="auto" w:fill="FFFFFF"/>
        <w:spacing w:before="120" w:line="360" w:lineRule="auto"/>
        <w:jc w:val="both"/>
        <w:rPr>
          <w:rFonts w:eastAsia="Times New Roman"/>
          <w:bCs/>
          <w:color w:val="000000"/>
          <w:sz w:val="22"/>
          <w:szCs w:val="22"/>
          <w:lang w:eastAsia="es-419"/>
        </w:rPr>
      </w:pPr>
      <w:r w:rsidRPr="00A91D6D">
        <w:rPr>
          <w:rFonts w:eastAsia="Times New Roman"/>
          <w:bCs/>
          <w:color w:val="000000"/>
          <w:sz w:val="22"/>
          <w:szCs w:val="22"/>
          <w:lang w:eastAsia="es-419"/>
        </w:rPr>
        <w:t xml:space="preserve">En </w:t>
      </w:r>
      <w:r w:rsidRPr="00A91D6D">
        <w:rPr>
          <w:rFonts w:eastAsia="Times New Roman"/>
          <w:b/>
          <w:color w:val="000000"/>
          <w:sz w:val="22"/>
          <w:szCs w:val="22"/>
          <w:lang w:eastAsia="es-419"/>
        </w:rPr>
        <w:t>primer lugar</w:t>
      </w:r>
      <w:r w:rsidRPr="00A91D6D">
        <w:rPr>
          <w:rFonts w:eastAsia="Times New Roman"/>
          <w:bCs/>
          <w:color w:val="000000"/>
          <w:sz w:val="22"/>
          <w:szCs w:val="22"/>
          <w:lang w:eastAsia="es-419"/>
        </w:rPr>
        <w:t xml:space="preserve">, se debe detallar el proceso de extracción de datos de los estudios seleccionados, </w:t>
      </w:r>
      <w:r w:rsidR="00376007" w:rsidRPr="00F50ACC">
        <w:rPr>
          <w:rFonts w:eastAsia="Times New Roman"/>
          <w:bCs/>
          <w:color w:val="000000"/>
          <w:sz w:val="22"/>
          <w:szCs w:val="22"/>
          <w:lang w:eastAsia="es-419"/>
        </w:rPr>
        <w:t>mencionando que datos de los artículos fueron extraídos</w:t>
      </w:r>
      <w:r w:rsidRPr="00A91D6D">
        <w:rPr>
          <w:rFonts w:eastAsia="Times New Roman"/>
          <w:bCs/>
          <w:color w:val="000000"/>
          <w:sz w:val="22"/>
          <w:szCs w:val="22"/>
          <w:lang w:eastAsia="es-419"/>
        </w:rPr>
        <w:t xml:space="preserve">. Por ejemplo, se pueden incluir medidas de rendimiento, efectos de intervenciones, índices de desempeño, tamaños del efecto u otros datos relevantes según el propósito de la revisión. </w:t>
      </w:r>
    </w:p>
    <w:p w14:paraId="7E8ECFB2" w14:textId="2BC81C9C" w:rsidR="00C22765" w:rsidRPr="00F50ACC" w:rsidRDefault="00A91D6D" w:rsidP="00401D55">
      <w:pPr>
        <w:shd w:val="clear" w:color="auto" w:fill="FFFFFF"/>
        <w:spacing w:before="120" w:line="360" w:lineRule="auto"/>
        <w:jc w:val="both"/>
        <w:rPr>
          <w:rFonts w:eastAsia="Times New Roman"/>
          <w:bCs/>
          <w:color w:val="000000"/>
          <w:sz w:val="22"/>
          <w:szCs w:val="22"/>
          <w:lang w:eastAsia="es-419"/>
        </w:rPr>
      </w:pPr>
      <w:r w:rsidRPr="00A91D6D">
        <w:rPr>
          <w:rFonts w:eastAsia="Times New Roman"/>
          <w:bCs/>
          <w:color w:val="000000"/>
          <w:sz w:val="22"/>
          <w:szCs w:val="22"/>
          <w:lang w:eastAsia="es-419"/>
        </w:rPr>
        <w:t xml:space="preserve">En </w:t>
      </w:r>
      <w:r w:rsidRPr="00A91D6D">
        <w:rPr>
          <w:rFonts w:eastAsia="Times New Roman"/>
          <w:b/>
          <w:color w:val="000000"/>
          <w:sz w:val="22"/>
          <w:szCs w:val="22"/>
          <w:lang w:eastAsia="es-419"/>
        </w:rPr>
        <w:t>segundo lugar</w:t>
      </w:r>
      <w:r w:rsidRPr="00A91D6D">
        <w:rPr>
          <w:rFonts w:eastAsia="Times New Roman"/>
          <w:bCs/>
          <w:color w:val="000000"/>
          <w:sz w:val="22"/>
          <w:szCs w:val="22"/>
          <w:lang w:eastAsia="es-419"/>
        </w:rPr>
        <w:t xml:space="preserve">, se debe reportar el método empleado para evaluar la calidad de los estudios seleccionados, particularmente en el caso de las revisiones sistemáticas. Estrategias como la escala de Newcastle-Ottawa, la herramienta de evaluación de riesgo de sesgo de Cochrane, el método GRADE, el método QUADAS, entre otros, deben ser descritas en este apartado, incluyendo una breve justificación de </w:t>
      </w:r>
      <w:r w:rsidRPr="00A91D6D">
        <w:rPr>
          <w:rFonts w:eastAsia="Times New Roman"/>
          <w:bCs/>
          <w:color w:val="000000"/>
          <w:sz w:val="22"/>
          <w:szCs w:val="22"/>
          <w:lang w:eastAsia="es-419"/>
        </w:rPr>
        <w:lastRenderedPageBreak/>
        <w:t>su elección. Para las Scoping Reviews, aunque la evaluación de la calidad no es obligatoria, resulta deseable y puede fortalecer la solidez de los hallazgos reportados.</w:t>
      </w:r>
    </w:p>
    <w:p w14:paraId="3011E37B" w14:textId="1CB054C0" w:rsidR="00C8280C" w:rsidRPr="00F50ACC" w:rsidRDefault="00A53774" w:rsidP="00F50ACC">
      <w:pPr>
        <w:pStyle w:val="Prrafodelista"/>
        <w:numPr>
          <w:ilvl w:val="1"/>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 xml:space="preserve"> </w:t>
      </w:r>
      <w:r w:rsidR="00E26578" w:rsidRPr="00F50ACC">
        <w:rPr>
          <w:rFonts w:ascii="Calibri" w:hAnsi="Calibri" w:cs="Calibri"/>
          <w:b/>
          <w:color w:val="28306E"/>
          <w:lang w:val="es-419"/>
        </w:rPr>
        <w:t>Síntesis de los resultados</w:t>
      </w:r>
    </w:p>
    <w:p w14:paraId="29E0D657" w14:textId="57C6ABBC" w:rsidR="00CF1A7F" w:rsidRPr="00CF1A7F" w:rsidRDefault="00CF1A7F" w:rsidP="0049571C">
      <w:pPr>
        <w:shd w:val="clear" w:color="auto" w:fill="FFFFFF" w:themeFill="background1"/>
        <w:spacing w:before="120" w:line="360" w:lineRule="auto"/>
        <w:ind w:left="0"/>
        <w:jc w:val="both"/>
        <w:rPr>
          <w:rFonts w:eastAsia="Times New Roman"/>
          <w:bCs/>
          <w:color w:val="000000" w:themeColor="text1"/>
          <w:sz w:val="22"/>
          <w:szCs w:val="22"/>
          <w:lang w:eastAsia="es-419"/>
        </w:rPr>
      </w:pPr>
      <w:r w:rsidRPr="00CF1A7F">
        <w:rPr>
          <w:rFonts w:eastAsia="Times New Roman"/>
          <w:bCs/>
          <w:color w:val="000000" w:themeColor="text1"/>
          <w:sz w:val="22"/>
          <w:szCs w:val="22"/>
          <w:lang w:eastAsia="es-419"/>
        </w:rPr>
        <w:t xml:space="preserve">Se debe </w:t>
      </w:r>
      <w:r w:rsidRPr="000B028A">
        <w:rPr>
          <w:rFonts w:eastAsia="Times New Roman"/>
          <w:bCs/>
          <w:color w:val="000000" w:themeColor="text1"/>
          <w:sz w:val="22"/>
          <w:szCs w:val="22"/>
          <w:lang w:eastAsia="es-419"/>
        </w:rPr>
        <w:t>describir</w:t>
      </w:r>
      <w:r w:rsidRPr="00CF1A7F">
        <w:rPr>
          <w:rFonts w:eastAsia="Times New Roman"/>
          <w:bCs/>
          <w:color w:val="000000" w:themeColor="text1"/>
          <w:sz w:val="22"/>
          <w:szCs w:val="22"/>
          <w:lang w:eastAsia="es-419"/>
        </w:rPr>
        <w:t xml:space="preserve"> cómo se sintetizaron los resultados obtenidos. Si se utilizó el modelo PRISMA y se realizó una síntesis cualitativa (Systematic Review), se debe especificar este enfoque, describiendo cómo se agruparon y analizaron los hallazgos de los estudios seleccionados. En el caso de que se haya realizado una síntesis cuantitativa (</w:t>
      </w:r>
      <w:r w:rsidR="00401D55" w:rsidRPr="00CF1A7F">
        <w:rPr>
          <w:rFonts w:eastAsia="Times New Roman"/>
          <w:bCs/>
          <w:color w:val="000000" w:themeColor="text1"/>
          <w:sz w:val="22"/>
          <w:szCs w:val="22"/>
          <w:lang w:eastAsia="es-419"/>
        </w:rPr>
        <w:t>metaanálisis</w:t>
      </w:r>
      <w:r w:rsidRPr="00CF1A7F">
        <w:rPr>
          <w:rFonts w:eastAsia="Times New Roman"/>
          <w:bCs/>
          <w:color w:val="000000" w:themeColor="text1"/>
          <w:sz w:val="22"/>
          <w:szCs w:val="22"/>
          <w:lang w:eastAsia="es-419"/>
        </w:rPr>
        <w:t>), se debe explicar cómo se combinan los resultados numéricos y cómo se calcularon los tamaños del efecto, estimaciones de confianza y otros parámetros estadísticos relevantes.</w:t>
      </w:r>
      <w:r w:rsidR="0049571C" w:rsidRPr="000B028A">
        <w:rPr>
          <w:rFonts w:eastAsia="Times New Roman"/>
          <w:bCs/>
          <w:color w:val="000000" w:themeColor="text1"/>
          <w:sz w:val="22"/>
          <w:szCs w:val="22"/>
          <w:lang w:eastAsia="es-419"/>
        </w:rPr>
        <w:t xml:space="preserve"> </w:t>
      </w:r>
      <w:r w:rsidRPr="00CF1A7F">
        <w:rPr>
          <w:rFonts w:eastAsia="Times New Roman"/>
          <w:bCs/>
          <w:color w:val="000000" w:themeColor="text1"/>
          <w:sz w:val="22"/>
          <w:szCs w:val="22"/>
          <w:lang w:eastAsia="es-419"/>
        </w:rPr>
        <w:t xml:space="preserve">Si solo se realizó una síntesis cualitativa, se deben exponer las razones por las cuales esto no </w:t>
      </w:r>
      <w:r w:rsidR="0049571C" w:rsidRPr="000B028A">
        <w:rPr>
          <w:rFonts w:eastAsia="Times New Roman"/>
          <w:bCs/>
          <w:color w:val="000000" w:themeColor="text1"/>
          <w:sz w:val="22"/>
          <w:szCs w:val="22"/>
          <w:lang w:eastAsia="es-419"/>
        </w:rPr>
        <w:t>se realizó una cuantitativa</w:t>
      </w:r>
      <w:r w:rsidRPr="00CF1A7F">
        <w:rPr>
          <w:rFonts w:eastAsia="Times New Roman"/>
          <w:bCs/>
          <w:color w:val="000000" w:themeColor="text1"/>
          <w:sz w:val="22"/>
          <w:szCs w:val="22"/>
          <w:lang w:eastAsia="es-419"/>
        </w:rPr>
        <w:t xml:space="preserve">. </w:t>
      </w:r>
    </w:p>
    <w:p w14:paraId="34B472D4" w14:textId="7BB73F95" w:rsidR="00C22765" w:rsidRPr="00C22765" w:rsidRDefault="00CF1A7F" w:rsidP="00401D55">
      <w:pPr>
        <w:shd w:val="clear" w:color="auto" w:fill="FFFFFF" w:themeFill="background1"/>
        <w:spacing w:before="120" w:line="360" w:lineRule="auto"/>
        <w:ind w:left="0"/>
        <w:jc w:val="both"/>
        <w:rPr>
          <w:rFonts w:eastAsia="Times New Roman"/>
          <w:bCs/>
          <w:color w:val="000000" w:themeColor="text1"/>
          <w:sz w:val="22"/>
          <w:szCs w:val="22"/>
          <w:lang w:eastAsia="es-419"/>
        </w:rPr>
      </w:pPr>
      <w:r w:rsidRPr="00CF1A7F">
        <w:rPr>
          <w:rFonts w:eastAsia="Times New Roman"/>
          <w:bCs/>
          <w:color w:val="000000" w:themeColor="text1"/>
          <w:sz w:val="22"/>
          <w:szCs w:val="22"/>
          <w:lang w:eastAsia="es-419"/>
        </w:rPr>
        <w:t>Para las Scoping Reviews, la descripción de la síntesis de resultados puede ser más narrativa. En este caso, es recomendable especificar cómo se organizarán los resultados, detallando cómo se presentarán los hallazgos clave en relación con las intervenciones, temas o contextos relevantes. Por ejemplo: "Los resultados se sintetizaron de manera narrativa, identificando los principales hallazgos sobre los efectos de las intervenciones cognitivo-conductuales en pacientes con demencia."</w:t>
      </w:r>
    </w:p>
    <w:p w14:paraId="21C0A2C0" w14:textId="48277C5B" w:rsidR="00DD0A39" w:rsidRPr="00DD0A39" w:rsidRDefault="004358D0" w:rsidP="00DD0A39">
      <w:pPr>
        <w:pStyle w:val="Prrafodelista"/>
        <w:numPr>
          <w:ilvl w:val="0"/>
          <w:numId w:val="6"/>
        </w:numPr>
        <w:shd w:val="clear" w:color="auto" w:fill="FFFFFF"/>
        <w:spacing w:line="360" w:lineRule="auto"/>
        <w:jc w:val="both"/>
        <w:rPr>
          <w:rFonts w:ascii="Calibri" w:hAnsi="Calibri" w:cs="Calibri"/>
          <w:b/>
          <w:color w:val="28306E"/>
          <w:lang w:val="es-419"/>
        </w:rPr>
      </w:pPr>
      <w:r w:rsidRPr="00F50ACC">
        <w:rPr>
          <w:rFonts w:ascii="Calibri" w:hAnsi="Calibri" w:cs="Calibri"/>
          <w:b/>
          <w:color w:val="28306E"/>
          <w:lang w:val="es-419"/>
        </w:rPr>
        <w:t>RESULTADOS</w:t>
      </w:r>
      <w:r w:rsidR="002F4004" w:rsidRPr="00F50ACC">
        <w:rPr>
          <w:rFonts w:ascii="Calibri" w:hAnsi="Calibri" w:cs="Calibri"/>
          <w:b/>
          <w:color w:val="28306E"/>
          <w:lang w:val="es-419"/>
        </w:rPr>
        <w:t>:</w:t>
      </w:r>
    </w:p>
    <w:p w14:paraId="6DECE0B2" w14:textId="400F33BC" w:rsidR="00C22765" w:rsidRPr="00C22765" w:rsidRDefault="00DD0A39" w:rsidP="00401D55">
      <w:pPr>
        <w:autoSpaceDE w:val="0"/>
        <w:autoSpaceDN w:val="0"/>
        <w:adjustRightInd w:val="0"/>
        <w:spacing w:before="120" w:line="360" w:lineRule="auto"/>
        <w:jc w:val="both"/>
        <w:rPr>
          <w:rFonts w:eastAsia="Times New Roman"/>
          <w:b/>
          <w:bCs/>
          <w:kern w:val="1"/>
          <w:sz w:val="22"/>
          <w:szCs w:val="22"/>
          <w:lang w:eastAsia="uz-Cyrl-UZ"/>
        </w:rPr>
      </w:pPr>
      <w:r w:rsidRPr="00DD0A39">
        <w:rPr>
          <w:rFonts w:eastAsia="Times New Roman"/>
          <w:kern w:val="1"/>
          <w:sz w:val="22"/>
          <w:szCs w:val="22"/>
          <w:lang w:eastAsia="uz-Cyrl-UZ"/>
        </w:rPr>
        <w:t xml:space="preserve">Estructure los datos recolectados en función de los objetivos planteados. Los resultados deben ser presentados de manera clara y precisa, de acuerdo con el método propuesto. En este apartado, incluya las tablas y figuras necesarias para ilustrar los resultados. Es importante que en esta sección solo se presenten y describan los resultados, sin realizar ninguna discusión sobre los mismos. </w:t>
      </w:r>
      <w:r w:rsidRPr="00DD0A39">
        <w:rPr>
          <w:rFonts w:eastAsia="Times New Roman"/>
          <w:b/>
          <w:bCs/>
          <w:kern w:val="1"/>
          <w:sz w:val="22"/>
          <w:szCs w:val="22"/>
          <w:lang w:eastAsia="uz-Cyrl-UZ"/>
        </w:rPr>
        <w:t>Si ha utilizado el modelo PRISMA, asegúrese de incluir el diagrama de flujo PRISMA en este apartado.</w:t>
      </w:r>
    </w:p>
    <w:p w14:paraId="6D47C258" w14:textId="77777777" w:rsidR="00D22935" w:rsidRPr="00620E5C" w:rsidRDefault="00D22935" w:rsidP="00D22935">
      <w:pPr>
        <w:autoSpaceDE w:val="0"/>
        <w:autoSpaceDN w:val="0"/>
        <w:adjustRightInd w:val="0"/>
        <w:spacing w:before="12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Información sobre tablas:</w:t>
      </w:r>
    </w:p>
    <w:p w14:paraId="74F7938A" w14:textId="77777777" w:rsidR="00D22935" w:rsidRPr="00DE053B"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DE053B">
        <w:rPr>
          <w:rFonts w:ascii="Calibri" w:eastAsia="Times New Roman" w:hAnsi="Calibri" w:cs="Calibri"/>
          <w:kern w:val="1"/>
          <w:lang w:val="es-419" w:eastAsia="uz-Cyrl-UZ"/>
        </w:rPr>
        <w:t>Deben ser editables, estar incrustadas en este documento como guía y enviadas también en un archivo adjunto</w:t>
      </w:r>
      <w:r>
        <w:rPr>
          <w:rFonts w:ascii="Calibri" w:eastAsia="Times New Roman" w:hAnsi="Calibri" w:cs="Calibri"/>
          <w:kern w:val="1"/>
          <w:lang w:val="es-419" w:eastAsia="uz-Cyrl-UZ"/>
        </w:rPr>
        <w:t>.</w:t>
      </w:r>
    </w:p>
    <w:p w14:paraId="58E412C9" w14:textId="77777777" w:rsidR="00D22935"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 xml:space="preserve">Deben estar ajustadas a </w:t>
      </w:r>
      <w:r>
        <w:rPr>
          <w:rFonts w:ascii="Calibri" w:eastAsia="Times New Roman" w:hAnsi="Calibri" w:cs="Calibri"/>
          <w:kern w:val="1"/>
          <w:lang w:val="es-CO" w:eastAsia="uz-Cyrl-UZ"/>
        </w:rPr>
        <w:t xml:space="preserve">las </w:t>
      </w:r>
      <w:r w:rsidRPr="00620E5C">
        <w:rPr>
          <w:rFonts w:ascii="Calibri" w:eastAsia="Times New Roman" w:hAnsi="Calibri" w:cs="Calibri"/>
          <w:kern w:val="1"/>
          <w:lang w:val="es-CO" w:eastAsia="uz-Cyrl-UZ"/>
        </w:rPr>
        <w:t xml:space="preserve">normas APA </w:t>
      </w:r>
      <w:r>
        <w:rPr>
          <w:rFonts w:ascii="Calibri" w:eastAsia="Times New Roman" w:hAnsi="Calibri" w:cs="Calibri"/>
          <w:kern w:val="1"/>
          <w:lang w:val="es-CO" w:eastAsia="uz-Cyrl-UZ"/>
        </w:rPr>
        <w:t xml:space="preserve">en su </w:t>
      </w:r>
      <w:r w:rsidRPr="00620E5C">
        <w:rPr>
          <w:rFonts w:ascii="Calibri" w:eastAsia="Times New Roman" w:hAnsi="Calibri" w:cs="Calibri"/>
          <w:kern w:val="1"/>
          <w:lang w:val="es-CO" w:eastAsia="uz-Cyrl-UZ"/>
        </w:rPr>
        <w:t>última edición</w:t>
      </w:r>
      <w:r>
        <w:rPr>
          <w:rFonts w:ascii="Calibri" w:eastAsia="Times New Roman" w:hAnsi="Calibri" w:cs="Calibri"/>
          <w:kern w:val="1"/>
          <w:lang w:val="es-CO" w:eastAsia="uz-Cyrl-UZ"/>
        </w:rPr>
        <w:t>.</w:t>
      </w:r>
    </w:p>
    <w:p w14:paraId="40B19A63" w14:textId="77777777" w:rsidR="00D22935" w:rsidRPr="00DA3869"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Pr>
          <w:rFonts w:ascii="Calibri" w:eastAsia="Times New Roman" w:hAnsi="Calibri" w:cs="Calibri"/>
          <w:kern w:val="1"/>
          <w:lang w:val="es-CO" w:eastAsia="uz-Cyrl-UZ"/>
        </w:rPr>
        <w:t>Deben mencionarse en el cuerpo del texto y enumerarse en orden consecutivo.</w:t>
      </w:r>
    </w:p>
    <w:p w14:paraId="787C9AFB" w14:textId="77777777" w:rsidR="00D22935"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La fuente y</w:t>
      </w:r>
      <w:r>
        <w:rPr>
          <w:rFonts w:ascii="Calibri" w:eastAsia="Times New Roman" w:hAnsi="Calibri" w:cs="Calibri"/>
          <w:kern w:val="1"/>
          <w:lang w:val="es-CO" w:eastAsia="uz-Cyrl-UZ"/>
        </w:rPr>
        <w:t xml:space="preserve"> el</w:t>
      </w:r>
      <w:r w:rsidRPr="00620E5C">
        <w:rPr>
          <w:rFonts w:ascii="Calibri" w:eastAsia="Times New Roman" w:hAnsi="Calibri" w:cs="Calibri"/>
          <w:kern w:val="1"/>
          <w:lang w:val="es-CO" w:eastAsia="uz-Cyrl-UZ"/>
        </w:rPr>
        <w:t xml:space="preserve"> tamaño </w:t>
      </w:r>
      <w:r>
        <w:rPr>
          <w:rFonts w:ascii="Calibri" w:eastAsia="Times New Roman" w:hAnsi="Calibri" w:cs="Calibri"/>
          <w:kern w:val="1"/>
          <w:lang w:val="es-CO" w:eastAsia="uz-Cyrl-UZ"/>
        </w:rPr>
        <w:t>son</w:t>
      </w:r>
      <w:r w:rsidRPr="00620E5C">
        <w:rPr>
          <w:rFonts w:ascii="Calibri" w:eastAsia="Times New Roman" w:hAnsi="Calibri" w:cs="Calibri"/>
          <w:kern w:val="1"/>
          <w:lang w:val="es-CO" w:eastAsia="uz-Cyrl-UZ"/>
        </w:rPr>
        <w:t>: calibri light</w:t>
      </w:r>
      <w:r>
        <w:rPr>
          <w:rFonts w:ascii="Calibri" w:eastAsia="Times New Roman" w:hAnsi="Calibri" w:cs="Calibri"/>
          <w:kern w:val="1"/>
          <w:lang w:val="es-CO" w:eastAsia="uz-Cyrl-UZ"/>
        </w:rPr>
        <w:t xml:space="preserve"> de</w:t>
      </w:r>
      <w:r w:rsidRPr="00620E5C">
        <w:rPr>
          <w:rFonts w:ascii="Calibri" w:eastAsia="Times New Roman" w:hAnsi="Calibri" w:cs="Calibri"/>
          <w:kern w:val="1"/>
          <w:lang w:val="es-CO" w:eastAsia="uz-Cyrl-UZ"/>
        </w:rPr>
        <w:t xml:space="preserve"> 9 puntos</w:t>
      </w:r>
      <w:r>
        <w:rPr>
          <w:rFonts w:ascii="Calibri" w:eastAsia="Times New Roman" w:hAnsi="Calibri" w:cs="Calibri"/>
          <w:kern w:val="1"/>
          <w:lang w:val="es-CO" w:eastAsia="uz-Cyrl-UZ"/>
        </w:rPr>
        <w:t>.</w:t>
      </w:r>
    </w:p>
    <w:p w14:paraId="5F529946" w14:textId="77777777" w:rsidR="00D22935" w:rsidRPr="00A6369B"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El título debe ir en negrilla</w:t>
      </w:r>
      <w:r>
        <w:rPr>
          <w:rFonts w:ascii="Calibri" w:eastAsia="Times New Roman" w:hAnsi="Calibri" w:cs="Calibri"/>
          <w:kern w:val="1"/>
          <w:lang w:val="es-CO" w:eastAsia="uz-Cyrl-UZ"/>
        </w:rPr>
        <w:t>.</w:t>
      </w:r>
    </w:p>
    <w:p w14:paraId="7ECF09A3" w14:textId="77777777" w:rsidR="00D22935" w:rsidRPr="00A6369B"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Pr>
          <w:rFonts w:ascii="Calibri" w:eastAsia="Times New Roman" w:hAnsi="Calibri" w:cs="Calibri"/>
          <w:kern w:val="1"/>
          <w:lang w:val="es-CO" w:eastAsia="uz-Cyrl-UZ"/>
        </w:rPr>
        <w:t xml:space="preserve">Las </w:t>
      </w:r>
      <w:r w:rsidRPr="00F933D3">
        <w:rPr>
          <w:rFonts w:ascii="Calibri" w:eastAsia="Times New Roman" w:hAnsi="Calibri" w:cs="Calibri"/>
          <w:b/>
          <w:bCs/>
          <w:kern w:val="1"/>
          <w:lang w:val="es-CO" w:eastAsia="uz-Cyrl-UZ"/>
        </w:rPr>
        <w:t>comas</w:t>
      </w:r>
      <w:r>
        <w:rPr>
          <w:rFonts w:ascii="Calibri" w:eastAsia="Times New Roman" w:hAnsi="Calibri" w:cs="Calibri"/>
          <w:kern w:val="1"/>
          <w:lang w:val="es-CO" w:eastAsia="uz-Cyrl-UZ"/>
        </w:rPr>
        <w:t xml:space="preserve"> deben ser utilizadas para los números decimales. </w:t>
      </w:r>
      <w:r w:rsidRPr="00A6369B">
        <w:rPr>
          <w:rFonts w:eastAsia="Times New Roman"/>
          <w:kern w:val="1"/>
          <w:lang w:eastAsia="uz-Cyrl-UZ"/>
        </w:rPr>
        <w:t>Los </w:t>
      </w:r>
      <w:r w:rsidRPr="00A6369B">
        <w:rPr>
          <w:rFonts w:eastAsia="Times New Roman"/>
          <w:b/>
          <w:bCs/>
          <w:kern w:val="1"/>
          <w:lang w:eastAsia="uz-Cyrl-UZ"/>
        </w:rPr>
        <w:t>puntos</w:t>
      </w:r>
      <w:r w:rsidRPr="00A6369B">
        <w:rPr>
          <w:rFonts w:eastAsia="Times New Roman"/>
          <w:kern w:val="1"/>
          <w:lang w:eastAsia="uz-Cyrl-UZ"/>
        </w:rPr>
        <w:t> deben ser utilizados para los grupos de tres dígitos en la mayoría de las cifras de 1.000 o más.</w:t>
      </w:r>
    </w:p>
    <w:p w14:paraId="67B1B20A" w14:textId="77777777" w:rsidR="00D22935"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DA3869">
        <w:rPr>
          <w:rFonts w:ascii="Calibri" w:eastAsia="Times New Roman" w:hAnsi="Calibri" w:cs="Calibri"/>
          <w:kern w:val="1"/>
          <w:lang w:val="es-CO" w:eastAsia="uz-Cyrl-UZ"/>
        </w:rPr>
        <w:t>Las notas deben colocarse fuera de la tabla</w:t>
      </w:r>
      <w:r>
        <w:rPr>
          <w:rFonts w:ascii="Calibri" w:eastAsia="Times New Roman" w:hAnsi="Calibri" w:cs="Calibri"/>
          <w:kern w:val="1"/>
          <w:lang w:val="es-CO" w:eastAsia="uz-Cyrl-UZ"/>
        </w:rPr>
        <w:t xml:space="preserve"> y</w:t>
      </w:r>
      <w:r w:rsidRPr="00DA3869">
        <w:rPr>
          <w:rFonts w:ascii="Calibri" w:eastAsia="Times New Roman" w:hAnsi="Calibri" w:cs="Calibri"/>
          <w:kern w:val="1"/>
          <w:lang w:val="es-CO" w:eastAsia="uz-Cyrl-UZ"/>
        </w:rPr>
        <w:t xml:space="preserve"> al final de esta.</w:t>
      </w:r>
    </w:p>
    <w:p w14:paraId="27082557" w14:textId="77777777" w:rsidR="00D22935" w:rsidRPr="00654CDE" w:rsidRDefault="00D22935" w:rsidP="00D2293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Montserrat" w:hAnsi="Calibri" w:cs="Calibri"/>
          <w:color w:val="000000"/>
        </w:rPr>
        <w:lastRenderedPageBreak/>
        <w:t>Asegúrese de que los datos presentados en las tablas no dupliquen los contenidos descritos en otras secciones</w:t>
      </w:r>
      <w:r>
        <w:rPr>
          <w:rFonts w:ascii="Calibri" w:eastAsia="Montserrat" w:hAnsi="Calibri" w:cs="Calibri"/>
          <w:color w:val="000000"/>
        </w:rPr>
        <w:t>.</w:t>
      </w:r>
    </w:p>
    <w:p w14:paraId="3628F223" w14:textId="6D29EE77" w:rsidR="00D22935" w:rsidRPr="00C22765" w:rsidRDefault="00D22935" w:rsidP="00C2276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54CDE">
        <w:rPr>
          <w:rFonts w:eastAsia="Montserrat"/>
          <w:color w:val="000000"/>
        </w:rPr>
        <w:t>Se sugiere que el rango de filas esté entre 5 y 15, y que su tamaño no exceda el de una página. En caso de ser necesario, se recomienda enviarla como material complementario, si aplica</w:t>
      </w:r>
      <w:r>
        <w:rPr>
          <w:rFonts w:eastAsia="Montserrat"/>
          <w:color w:val="000000"/>
        </w:rPr>
        <w:t>.</w:t>
      </w:r>
    </w:p>
    <w:p w14:paraId="4A97358B" w14:textId="34ED61E3" w:rsidR="00C22765" w:rsidRPr="00401D55" w:rsidRDefault="00C22765" w:rsidP="00401D55">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A11F06">
        <w:rPr>
          <w:rFonts w:eastAsia="Montserrat"/>
          <w:color w:val="000000"/>
        </w:rPr>
        <w:t>Inserte la tabla de manera que quede completamente dentro de una página, evitando que se corte</w:t>
      </w:r>
      <w:r>
        <w:rPr>
          <w:rFonts w:eastAsia="Montserrat"/>
          <w:color w:val="000000"/>
        </w:rPr>
        <w:t>.</w:t>
      </w:r>
    </w:p>
    <w:p w14:paraId="5BDDE9AD" w14:textId="77777777" w:rsidR="00D22935" w:rsidRPr="00620E5C" w:rsidRDefault="00D22935" w:rsidP="00D22935">
      <w:pPr>
        <w:autoSpaceDE w:val="0"/>
        <w:autoSpaceDN w:val="0"/>
        <w:adjustRightInd w:val="0"/>
        <w:spacing w:before="12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Información sobre figuras:</w:t>
      </w:r>
    </w:p>
    <w:p w14:paraId="6B5A7E31" w14:textId="77777777" w:rsidR="00D22935" w:rsidRDefault="00D22935" w:rsidP="00D22935">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CB1B93">
        <w:rPr>
          <w:rFonts w:eastAsia="Montserrat"/>
          <w:color w:val="000000"/>
          <w:lang w:val="es-CO"/>
        </w:rPr>
        <w:t>Las figuras que se inserten deben estar en su formato de alta calidad, siendo los formatos aceptados: JPG y PNG. Deben estar incrustadas en este documento como guía y enviadas también en un archivo adjunto en su formato original, con una resolución mínima de 300 ppp (puntos por pulgada)</w:t>
      </w:r>
    </w:p>
    <w:p w14:paraId="09A810AB" w14:textId="77777777" w:rsidR="00D22935" w:rsidRPr="00DE053B" w:rsidRDefault="00D22935" w:rsidP="00D22935">
      <w:pPr>
        <w:pStyle w:val="Prrafodelista"/>
        <w:numPr>
          <w:ilvl w:val="0"/>
          <w:numId w:val="9"/>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El título debe ir en negrilla</w:t>
      </w:r>
      <w:r>
        <w:rPr>
          <w:rFonts w:ascii="Calibri" w:eastAsia="Times New Roman" w:hAnsi="Calibri" w:cs="Calibri"/>
          <w:kern w:val="1"/>
          <w:lang w:val="es-CO" w:eastAsia="uz-Cyrl-UZ"/>
        </w:rPr>
        <w:t>.</w:t>
      </w:r>
    </w:p>
    <w:p w14:paraId="0F943522" w14:textId="77777777" w:rsidR="00D22935" w:rsidRPr="00A6369B" w:rsidRDefault="00D22935" w:rsidP="00D22935">
      <w:pPr>
        <w:pStyle w:val="Prrafodelista"/>
        <w:numPr>
          <w:ilvl w:val="0"/>
          <w:numId w:val="9"/>
        </w:numPr>
        <w:rPr>
          <w:rFonts w:eastAsia="Montserrat"/>
          <w:color w:val="000000"/>
        </w:rPr>
      </w:pPr>
      <w:r w:rsidRPr="00A6369B">
        <w:rPr>
          <w:rFonts w:eastAsia="Montserrat"/>
          <w:color w:val="000000"/>
        </w:rPr>
        <w:t>Deben mencionarse en el cuerpo del texto y enumerarse en orden consecutivo.</w:t>
      </w:r>
    </w:p>
    <w:p w14:paraId="43C717FE" w14:textId="77777777" w:rsidR="00D22935" w:rsidRDefault="00D22935" w:rsidP="00D22935">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Pr>
          <w:rFonts w:eastAsia="Montserrat"/>
          <w:color w:val="000000"/>
        </w:rPr>
        <w:t>S</w:t>
      </w:r>
      <w:r w:rsidRPr="00FF4DA0">
        <w:rPr>
          <w:rFonts w:eastAsia="Montserrat"/>
          <w:color w:val="000000"/>
        </w:rPr>
        <w:t xml:space="preserve">i las figuras incluyen texto, trate de usar la siguiente fuente: calibri light. </w:t>
      </w:r>
    </w:p>
    <w:p w14:paraId="47F03F6B" w14:textId="77777777" w:rsidR="00D22935" w:rsidRDefault="00D22935" w:rsidP="00D22935">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DA3869">
        <w:rPr>
          <w:rFonts w:eastAsia="Montserrat"/>
          <w:color w:val="000000"/>
        </w:rPr>
        <w:t xml:space="preserve">Las notas deben colocarse fuera de la </w:t>
      </w:r>
      <w:r>
        <w:rPr>
          <w:rFonts w:eastAsia="Montserrat"/>
          <w:color w:val="000000"/>
        </w:rPr>
        <w:t xml:space="preserve">figura y </w:t>
      </w:r>
      <w:r w:rsidRPr="00DA3869">
        <w:rPr>
          <w:rFonts w:eastAsia="Montserrat"/>
          <w:color w:val="000000"/>
        </w:rPr>
        <w:t>al final de esta.</w:t>
      </w:r>
    </w:p>
    <w:p w14:paraId="31B6426D" w14:textId="44636BCD" w:rsidR="00C22765" w:rsidRDefault="00D22935" w:rsidP="00C22765">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7D4EDB">
        <w:rPr>
          <w:rFonts w:eastAsia="Montserrat"/>
          <w:color w:val="000000"/>
        </w:rPr>
        <w:t>Se recomienda evitar el uso de sombreado, así como insertar figuras o contenido gráfico en las celdas.</w:t>
      </w:r>
    </w:p>
    <w:p w14:paraId="6014EAC2" w14:textId="16FD84B6" w:rsidR="006E4C3B" w:rsidRPr="006E4C3B" w:rsidRDefault="006E4C3B" w:rsidP="006E4C3B">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6E4C3B">
        <w:rPr>
          <w:rFonts w:eastAsia="Montserrat"/>
          <w:color w:val="000000"/>
        </w:rPr>
        <w:t>Los gráficos de barras, o cualquier otro gráfico que lo requiera, deben comenzar preferiblemente en el origen (0,0).</w:t>
      </w:r>
    </w:p>
    <w:p w14:paraId="2A86ADF4" w14:textId="473A4420" w:rsidR="00C22765" w:rsidRPr="00A250A2" w:rsidRDefault="00C22765" w:rsidP="00C22765">
      <w:pPr>
        <w:autoSpaceDE w:val="0"/>
        <w:autoSpaceDN w:val="0"/>
        <w:adjustRightInd w:val="0"/>
        <w:spacing w:before="120" w:line="360" w:lineRule="auto"/>
        <w:jc w:val="both"/>
        <w:rPr>
          <w:rFonts w:eastAsiaTheme="minorHAnsi"/>
          <w:b/>
          <w:color w:val="28306E"/>
          <w:kern w:val="0"/>
          <w:sz w:val="22"/>
          <w:szCs w:val="22"/>
          <w:u w:val="single"/>
          <w:lang w:val="es-419" w:eastAsia="en-US"/>
          <w14:ligatures w14:val="none"/>
        </w:rPr>
      </w:pPr>
      <w:r w:rsidRPr="00A250A2">
        <w:rPr>
          <w:rFonts w:eastAsiaTheme="minorHAnsi"/>
          <w:b/>
          <w:color w:val="28306E"/>
          <w:kern w:val="0"/>
          <w:sz w:val="22"/>
          <w:szCs w:val="22"/>
          <w:u w:val="single"/>
          <w:lang w:val="es-419" w:eastAsia="en-US"/>
          <w14:ligatures w14:val="none"/>
        </w:rPr>
        <w:t>Ejemplo</w:t>
      </w:r>
      <w:r>
        <w:rPr>
          <w:rFonts w:eastAsiaTheme="minorHAnsi"/>
          <w:b/>
          <w:color w:val="28306E"/>
          <w:kern w:val="0"/>
          <w:sz w:val="22"/>
          <w:szCs w:val="22"/>
          <w:u w:val="single"/>
          <w:lang w:val="es-419" w:eastAsia="en-US"/>
          <w14:ligatures w14:val="none"/>
        </w:rPr>
        <w:t xml:space="preserve"> tablas</w:t>
      </w:r>
      <w:r w:rsidRPr="00A250A2">
        <w:rPr>
          <w:rFonts w:eastAsiaTheme="minorHAnsi"/>
          <w:b/>
          <w:color w:val="28306E"/>
          <w:kern w:val="0"/>
          <w:sz w:val="22"/>
          <w:szCs w:val="22"/>
          <w:u w:val="single"/>
          <w:lang w:val="es-419" w:eastAsia="en-US"/>
          <w14:ligatures w14:val="none"/>
        </w:rPr>
        <w:t>:</w:t>
      </w:r>
    </w:p>
    <w:p w14:paraId="0BCC33E6" w14:textId="77777777" w:rsidR="00C22765" w:rsidRPr="00770BB3" w:rsidRDefault="00C22765" w:rsidP="00C22765">
      <w:pPr>
        <w:autoSpaceDE w:val="0"/>
        <w:autoSpaceDN w:val="0"/>
        <w:adjustRightInd w:val="0"/>
        <w:spacing w:before="120" w:line="360" w:lineRule="auto"/>
        <w:jc w:val="both"/>
        <w:rPr>
          <w:rFonts w:eastAsia="Montserrat"/>
          <w:b/>
          <w:bCs/>
          <w:color w:val="000000"/>
          <w:kern w:val="0"/>
          <w:sz w:val="22"/>
          <w:szCs w:val="22"/>
          <w:lang w:val="es-AR" w:eastAsia="en-US"/>
          <w14:ligatures w14:val="none"/>
        </w:rPr>
      </w:pPr>
      <w:r w:rsidRPr="00770BB3">
        <w:rPr>
          <w:rFonts w:eastAsia="Montserrat"/>
          <w:b/>
          <w:bCs/>
          <w:color w:val="000000"/>
          <w:kern w:val="0"/>
          <w:sz w:val="22"/>
          <w:szCs w:val="22"/>
          <w:lang w:val="es-AR" w:eastAsia="en-US"/>
          <w14:ligatures w14:val="none"/>
        </w:rPr>
        <w:t>Tabla 1</w:t>
      </w:r>
    </w:p>
    <w:p w14:paraId="33EFB242" w14:textId="77777777" w:rsidR="00C22765" w:rsidRPr="00770BB3" w:rsidRDefault="00C22765" w:rsidP="00C22765">
      <w:pPr>
        <w:jc w:val="both"/>
        <w:rPr>
          <w:rFonts w:eastAsia="Montserrat"/>
          <w:b/>
          <w:bCs/>
          <w:i/>
          <w:iCs/>
          <w:color w:val="000000"/>
          <w:kern w:val="0"/>
          <w:sz w:val="22"/>
          <w:szCs w:val="22"/>
          <w:lang w:val="es-AR" w:eastAsia="en-US"/>
          <w14:ligatures w14:val="none"/>
        </w:rPr>
      </w:pPr>
      <w:r w:rsidRPr="00770BB3">
        <w:rPr>
          <w:rFonts w:eastAsia="Montserrat"/>
          <w:b/>
          <w:bCs/>
          <w:i/>
          <w:iCs/>
          <w:color w:val="000000"/>
          <w:kern w:val="0"/>
          <w:sz w:val="22"/>
          <w:szCs w:val="22"/>
          <w:lang w:val="es-AR" w:eastAsia="en-US"/>
          <w14:ligatures w14:val="none"/>
        </w:rPr>
        <w:t>Distribución de participantes por género y estrato socioeconómico</w:t>
      </w:r>
    </w:p>
    <w:p w14:paraId="0D964E32" w14:textId="77777777" w:rsidR="00C22765" w:rsidRPr="009913A2" w:rsidRDefault="00C22765" w:rsidP="00C22765">
      <w:pPr>
        <w:jc w:val="both"/>
        <w:rPr>
          <w:rFonts w:asciiTheme="minorHAnsi" w:eastAsia="Montserrat" w:hAnsiTheme="minorHAnsi" w:cstheme="minorBidi"/>
          <w:b/>
          <w:bCs/>
          <w:i/>
          <w:iCs/>
          <w:color w:val="000000"/>
          <w:kern w:val="0"/>
          <w:sz w:val="22"/>
          <w:szCs w:val="22"/>
          <w:lang w:val="es-AR" w:eastAsia="en-US"/>
          <w14:ligatures w14:val="none"/>
        </w:rPr>
      </w:pPr>
    </w:p>
    <w:tbl>
      <w:tblPr>
        <w:tblStyle w:val="Tablaconcuadrcula"/>
        <w:tblW w:w="920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666"/>
        <w:gridCol w:w="1879"/>
        <w:gridCol w:w="1843"/>
        <w:gridCol w:w="2268"/>
      </w:tblGrid>
      <w:tr w:rsidR="00C22765" w:rsidRPr="009913A2" w14:paraId="41B946D5" w14:textId="77777777" w:rsidTr="00B64748">
        <w:trPr>
          <w:trHeight w:val="567"/>
        </w:trPr>
        <w:tc>
          <w:tcPr>
            <w:tcW w:w="0" w:type="auto"/>
            <w:tcBorders>
              <w:top w:val="single" w:sz="4" w:space="0" w:color="auto"/>
              <w:bottom w:val="single" w:sz="4" w:space="0" w:color="auto"/>
            </w:tcBorders>
            <w:vAlign w:val="center"/>
          </w:tcPr>
          <w:p w14:paraId="5A427AD3" w14:textId="77777777" w:rsidR="00C22765" w:rsidRPr="001E38EB"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sidRPr="001E38EB">
              <w:rPr>
                <w:rFonts w:ascii="Calibri Light" w:hAnsi="Calibri Light" w:cs="Calibri Light"/>
                <w:b/>
                <w:bCs/>
                <w:sz w:val="18"/>
                <w:szCs w:val="18"/>
              </w:rPr>
              <w:t>No. Participantes</w:t>
            </w:r>
          </w:p>
        </w:tc>
        <w:tc>
          <w:tcPr>
            <w:tcW w:w="0" w:type="auto"/>
            <w:tcBorders>
              <w:top w:val="single" w:sz="4" w:space="0" w:color="auto"/>
              <w:bottom w:val="single" w:sz="4" w:space="0" w:color="auto"/>
            </w:tcBorders>
            <w:vAlign w:val="center"/>
          </w:tcPr>
          <w:p w14:paraId="436EE65D" w14:textId="77777777" w:rsidR="00C22765" w:rsidRPr="001E38EB"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sidRPr="001E38EB">
              <w:rPr>
                <w:rFonts w:ascii="Calibri Light" w:hAnsi="Calibri Light" w:cs="Calibri Light"/>
                <w:b/>
                <w:bCs/>
                <w:sz w:val="18"/>
                <w:szCs w:val="18"/>
              </w:rPr>
              <w:t>Edad media (años)</w:t>
            </w:r>
          </w:p>
        </w:tc>
        <w:tc>
          <w:tcPr>
            <w:tcW w:w="1879" w:type="dxa"/>
            <w:tcBorders>
              <w:top w:val="single" w:sz="4" w:space="0" w:color="auto"/>
              <w:bottom w:val="single" w:sz="4" w:space="0" w:color="auto"/>
            </w:tcBorders>
            <w:vAlign w:val="center"/>
          </w:tcPr>
          <w:p w14:paraId="10886557" w14:textId="77777777" w:rsidR="00C22765" w:rsidRPr="001E38EB"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Género</w:t>
            </w:r>
            <w:r w:rsidRPr="001E38EB">
              <w:rPr>
                <w:rFonts w:ascii="Calibri Light" w:hAnsi="Calibri Light" w:cs="Calibri Light"/>
                <w:b/>
                <w:bCs/>
                <w:sz w:val="18"/>
                <w:szCs w:val="18"/>
              </w:rPr>
              <w:t xml:space="preserve"> masculino</w:t>
            </w:r>
          </w:p>
        </w:tc>
        <w:tc>
          <w:tcPr>
            <w:tcW w:w="1843" w:type="dxa"/>
            <w:tcBorders>
              <w:top w:val="single" w:sz="4" w:space="0" w:color="auto"/>
              <w:bottom w:val="single" w:sz="4" w:space="0" w:color="auto"/>
            </w:tcBorders>
            <w:vAlign w:val="center"/>
          </w:tcPr>
          <w:p w14:paraId="5BA46F21" w14:textId="77777777" w:rsidR="00C22765" w:rsidRPr="001E38EB"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Género</w:t>
            </w:r>
            <w:r w:rsidRPr="001E38EB">
              <w:rPr>
                <w:rFonts w:ascii="Calibri Light" w:hAnsi="Calibri Light" w:cs="Calibri Light"/>
                <w:b/>
                <w:bCs/>
                <w:sz w:val="18"/>
                <w:szCs w:val="18"/>
              </w:rPr>
              <w:t xml:space="preserve"> femenino</w:t>
            </w:r>
          </w:p>
        </w:tc>
        <w:tc>
          <w:tcPr>
            <w:tcW w:w="2268" w:type="dxa"/>
            <w:tcBorders>
              <w:top w:val="single" w:sz="4" w:space="0" w:color="auto"/>
              <w:bottom w:val="single" w:sz="4" w:space="0" w:color="auto"/>
            </w:tcBorders>
            <w:vAlign w:val="center"/>
          </w:tcPr>
          <w:p w14:paraId="4E482B7D" w14:textId="77777777" w:rsidR="00C22765" w:rsidRPr="001E38EB"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w:t>
            </w:r>
            <w:r w:rsidRPr="001E38EB">
              <w:rPr>
                <w:rFonts w:ascii="Calibri Light" w:hAnsi="Calibri Light" w:cs="Calibri Light"/>
                <w:b/>
                <w:bCs/>
                <w:sz w:val="18"/>
                <w:szCs w:val="18"/>
              </w:rPr>
              <w:t>Estrato socioeconómico</w:t>
            </w:r>
          </w:p>
        </w:tc>
      </w:tr>
      <w:tr w:rsidR="00C22765" w:rsidRPr="009913A2" w14:paraId="76039900" w14:textId="77777777" w:rsidTr="00B64748">
        <w:tc>
          <w:tcPr>
            <w:tcW w:w="0" w:type="auto"/>
            <w:tcBorders>
              <w:top w:val="single" w:sz="4" w:space="0" w:color="auto"/>
            </w:tcBorders>
            <w:vAlign w:val="center"/>
          </w:tcPr>
          <w:p w14:paraId="7BDF2CD8"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12</w:t>
            </w:r>
          </w:p>
        </w:tc>
        <w:tc>
          <w:tcPr>
            <w:tcW w:w="0" w:type="auto"/>
            <w:tcBorders>
              <w:top w:val="single" w:sz="4" w:space="0" w:color="auto"/>
            </w:tcBorders>
            <w:vAlign w:val="center"/>
          </w:tcPr>
          <w:p w14:paraId="3BC86802"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29,5</w:t>
            </w:r>
          </w:p>
        </w:tc>
        <w:tc>
          <w:tcPr>
            <w:tcW w:w="1879" w:type="dxa"/>
            <w:tcBorders>
              <w:top w:val="single" w:sz="4" w:space="0" w:color="auto"/>
            </w:tcBorders>
            <w:vAlign w:val="center"/>
          </w:tcPr>
          <w:p w14:paraId="124AF337"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45%</w:t>
            </w:r>
          </w:p>
        </w:tc>
        <w:tc>
          <w:tcPr>
            <w:tcW w:w="1843" w:type="dxa"/>
            <w:tcBorders>
              <w:top w:val="single" w:sz="4" w:space="0" w:color="auto"/>
            </w:tcBorders>
            <w:vAlign w:val="center"/>
          </w:tcPr>
          <w:p w14:paraId="60613A54"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55%</w:t>
            </w:r>
          </w:p>
        </w:tc>
        <w:tc>
          <w:tcPr>
            <w:tcW w:w="2268" w:type="dxa"/>
            <w:tcBorders>
              <w:top w:val="single" w:sz="4" w:space="0" w:color="auto"/>
            </w:tcBorders>
            <w:vAlign w:val="center"/>
          </w:tcPr>
          <w:p w14:paraId="0D078EF2"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3</w:t>
            </w:r>
          </w:p>
        </w:tc>
      </w:tr>
      <w:tr w:rsidR="00C22765" w:rsidRPr="009913A2" w14:paraId="04A342C2" w14:textId="77777777" w:rsidTr="00B64748">
        <w:tc>
          <w:tcPr>
            <w:tcW w:w="0" w:type="auto"/>
            <w:vAlign w:val="center"/>
          </w:tcPr>
          <w:p w14:paraId="031192F5"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24</w:t>
            </w:r>
          </w:p>
        </w:tc>
        <w:tc>
          <w:tcPr>
            <w:tcW w:w="0" w:type="auto"/>
            <w:vAlign w:val="center"/>
          </w:tcPr>
          <w:p w14:paraId="543F8184"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34,2</w:t>
            </w:r>
          </w:p>
        </w:tc>
        <w:tc>
          <w:tcPr>
            <w:tcW w:w="1879" w:type="dxa"/>
            <w:vAlign w:val="center"/>
          </w:tcPr>
          <w:p w14:paraId="23588DDB"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40%</w:t>
            </w:r>
          </w:p>
        </w:tc>
        <w:tc>
          <w:tcPr>
            <w:tcW w:w="1843" w:type="dxa"/>
            <w:vAlign w:val="center"/>
          </w:tcPr>
          <w:p w14:paraId="1746E06E"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60%</w:t>
            </w:r>
          </w:p>
        </w:tc>
        <w:tc>
          <w:tcPr>
            <w:tcW w:w="2268" w:type="dxa"/>
            <w:vAlign w:val="center"/>
          </w:tcPr>
          <w:p w14:paraId="151C9595"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w:t>
            </w:r>
          </w:p>
        </w:tc>
      </w:tr>
      <w:tr w:rsidR="00C22765" w:rsidRPr="009913A2" w14:paraId="1890E54B" w14:textId="77777777" w:rsidTr="00B64748">
        <w:tc>
          <w:tcPr>
            <w:tcW w:w="0" w:type="auto"/>
            <w:tcBorders>
              <w:bottom w:val="single" w:sz="4" w:space="0" w:color="auto"/>
            </w:tcBorders>
            <w:vAlign w:val="center"/>
          </w:tcPr>
          <w:p w14:paraId="0644C6D9"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7</w:t>
            </w:r>
          </w:p>
        </w:tc>
        <w:tc>
          <w:tcPr>
            <w:tcW w:w="0" w:type="auto"/>
            <w:tcBorders>
              <w:bottom w:val="single" w:sz="4" w:space="0" w:color="auto"/>
            </w:tcBorders>
            <w:vAlign w:val="center"/>
          </w:tcPr>
          <w:p w14:paraId="178D396B"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28,1</w:t>
            </w:r>
          </w:p>
        </w:tc>
        <w:tc>
          <w:tcPr>
            <w:tcW w:w="1879" w:type="dxa"/>
            <w:tcBorders>
              <w:bottom w:val="single" w:sz="4" w:space="0" w:color="auto"/>
            </w:tcBorders>
            <w:vAlign w:val="center"/>
          </w:tcPr>
          <w:p w14:paraId="1FE07565"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50%</w:t>
            </w:r>
          </w:p>
        </w:tc>
        <w:tc>
          <w:tcPr>
            <w:tcW w:w="1843" w:type="dxa"/>
            <w:tcBorders>
              <w:bottom w:val="single" w:sz="4" w:space="0" w:color="auto"/>
            </w:tcBorders>
            <w:vAlign w:val="center"/>
          </w:tcPr>
          <w:p w14:paraId="01046E06"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50%</w:t>
            </w:r>
          </w:p>
        </w:tc>
        <w:tc>
          <w:tcPr>
            <w:tcW w:w="2268" w:type="dxa"/>
            <w:tcBorders>
              <w:bottom w:val="single" w:sz="4" w:space="0" w:color="auto"/>
            </w:tcBorders>
            <w:vAlign w:val="center"/>
          </w:tcPr>
          <w:p w14:paraId="21FD96DA" w14:textId="77777777" w:rsidR="00C22765" w:rsidRPr="009913A2" w:rsidRDefault="00C22765"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w:t>
            </w:r>
          </w:p>
        </w:tc>
      </w:tr>
    </w:tbl>
    <w:p w14:paraId="60AF2453" w14:textId="16D8EF52" w:rsidR="00C22765" w:rsidRPr="006E4C3B" w:rsidRDefault="00C22765" w:rsidP="006E4C3B">
      <w:pPr>
        <w:autoSpaceDE w:val="0"/>
        <w:autoSpaceDN w:val="0"/>
        <w:adjustRightInd w:val="0"/>
        <w:spacing w:before="120" w:line="240" w:lineRule="auto"/>
        <w:jc w:val="both"/>
        <w:rPr>
          <w:rFonts w:eastAsia="Montserrat"/>
          <w:color w:val="000000"/>
          <w:kern w:val="0"/>
          <w:sz w:val="18"/>
          <w:szCs w:val="18"/>
          <w:lang w:val="es-AR" w:eastAsia="en-US"/>
          <w14:ligatures w14:val="none"/>
        </w:rPr>
      </w:pPr>
      <w:r w:rsidRPr="00770BB3">
        <w:rPr>
          <w:rFonts w:eastAsia="Montserrat"/>
          <w:i/>
          <w:iCs/>
          <w:color w:val="000000"/>
          <w:kern w:val="0"/>
          <w:sz w:val="18"/>
          <w:szCs w:val="18"/>
          <w:lang w:val="es-AR" w:eastAsia="en-US"/>
          <w14:ligatures w14:val="none"/>
        </w:rPr>
        <w:t xml:space="preserve">Nota. </w:t>
      </w:r>
      <w:r w:rsidRPr="00770BB3">
        <w:rPr>
          <w:rFonts w:eastAsia="Montserrat"/>
          <w:color w:val="000000"/>
          <w:kern w:val="0"/>
          <w:sz w:val="18"/>
          <w:szCs w:val="18"/>
          <w:lang w:val="es-AR" w:eastAsia="en-US"/>
          <w14:ligatures w14:val="none"/>
        </w:rPr>
        <w:t>Los datos presentados se ajustan al formato APA (7ª edición). La fuente utilizada para las tablas es Calibri Light en tamaño 9 puntos. Las comas se utilizan para los decimales.</w:t>
      </w:r>
    </w:p>
    <w:p w14:paraId="3AE1CC70" w14:textId="77777777" w:rsidR="00C22765" w:rsidRDefault="00C22765" w:rsidP="00C22765">
      <w:pPr>
        <w:pBdr>
          <w:top w:val="nil"/>
          <w:left w:val="nil"/>
          <w:bottom w:val="nil"/>
          <w:right w:val="nil"/>
          <w:between w:val="nil"/>
        </w:pBdr>
        <w:shd w:val="clear" w:color="auto" w:fill="FFFFFF"/>
        <w:spacing w:before="300" w:after="300" w:line="360" w:lineRule="auto"/>
        <w:ind w:left="0" w:firstLine="0"/>
        <w:jc w:val="both"/>
        <w:rPr>
          <w:rFonts w:eastAsia="Montserrat"/>
          <w:color w:val="000000"/>
        </w:rPr>
      </w:pPr>
    </w:p>
    <w:p w14:paraId="5F23DC87" w14:textId="77777777" w:rsidR="00C22765" w:rsidRPr="00C22765" w:rsidRDefault="00C22765" w:rsidP="00C22765">
      <w:pPr>
        <w:pBdr>
          <w:top w:val="nil"/>
          <w:left w:val="nil"/>
          <w:bottom w:val="nil"/>
          <w:right w:val="nil"/>
          <w:between w:val="nil"/>
        </w:pBdr>
        <w:shd w:val="clear" w:color="auto" w:fill="FFFFFF"/>
        <w:spacing w:before="300" w:after="300" w:line="360" w:lineRule="auto"/>
        <w:ind w:left="0" w:firstLine="0"/>
        <w:jc w:val="both"/>
        <w:rPr>
          <w:rFonts w:eastAsia="Montserrat"/>
          <w:color w:val="000000"/>
        </w:rPr>
      </w:pPr>
    </w:p>
    <w:p w14:paraId="79AB7654" w14:textId="6FB16499" w:rsidR="00D22935" w:rsidRPr="00801DBA" w:rsidRDefault="00D22935" w:rsidP="00D22935">
      <w:pPr>
        <w:pBdr>
          <w:top w:val="nil"/>
          <w:left w:val="nil"/>
          <w:bottom w:val="nil"/>
          <w:right w:val="nil"/>
          <w:between w:val="nil"/>
        </w:pBdr>
        <w:shd w:val="clear" w:color="auto" w:fill="FFFFFF"/>
        <w:spacing w:before="300" w:after="300" w:line="360" w:lineRule="auto"/>
        <w:jc w:val="both"/>
        <w:rPr>
          <w:rFonts w:eastAsiaTheme="minorHAnsi"/>
          <w:b/>
          <w:color w:val="28306E"/>
          <w:kern w:val="0"/>
          <w:sz w:val="22"/>
          <w:szCs w:val="22"/>
          <w:u w:val="single"/>
          <w:lang w:val="es-419" w:eastAsia="en-US"/>
          <w14:ligatures w14:val="none"/>
        </w:rPr>
      </w:pPr>
      <w:r w:rsidRPr="00801DBA">
        <w:rPr>
          <w:rFonts w:eastAsiaTheme="minorHAnsi"/>
          <w:b/>
          <w:color w:val="28306E"/>
          <w:kern w:val="0"/>
          <w:sz w:val="22"/>
          <w:szCs w:val="22"/>
          <w:u w:val="single"/>
          <w:lang w:val="es-419" w:eastAsia="en-US"/>
          <w14:ligatures w14:val="none"/>
        </w:rPr>
        <w:lastRenderedPageBreak/>
        <w:t>Ejemplo</w:t>
      </w:r>
      <w:r w:rsidR="00C22765">
        <w:rPr>
          <w:rFonts w:eastAsiaTheme="minorHAnsi"/>
          <w:b/>
          <w:color w:val="28306E"/>
          <w:kern w:val="0"/>
          <w:sz w:val="22"/>
          <w:szCs w:val="22"/>
          <w:u w:val="single"/>
          <w:lang w:val="es-419" w:eastAsia="en-US"/>
          <w14:ligatures w14:val="none"/>
        </w:rPr>
        <w:t xml:space="preserve"> figuras</w:t>
      </w:r>
      <w:r w:rsidRPr="00801DBA">
        <w:rPr>
          <w:rFonts w:eastAsiaTheme="minorHAnsi"/>
          <w:b/>
          <w:color w:val="28306E"/>
          <w:kern w:val="0"/>
          <w:sz w:val="22"/>
          <w:szCs w:val="22"/>
          <w:u w:val="single"/>
          <w:lang w:val="es-419" w:eastAsia="en-US"/>
          <w14:ligatures w14:val="none"/>
        </w:rPr>
        <w:t>:</w:t>
      </w:r>
    </w:p>
    <w:p w14:paraId="41E75FF7" w14:textId="77777777" w:rsidR="00D22935" w:rsidRPr="00801DBA" w:rsidRDefault="00D22935" w:rsidP="00D22935">
      <w:pPr>
        <w:autoSpaceDE w:val="0"/>
        <w:autoSpaceDN w:val="0"/>
        <w:adjustRightInd w:val="0"/>
        <w:spacing w:before="120" w:line="360" w:lineRule="auto"/>
        <w:ind w:left="0"/>
        <w:jc w:val="both"/>
        <w:rPr>
          <w:rFonts w:eastAsia="Montserrat"/>
          <w:b/>
          <w:bCs/>
          <w:color w:val="000000"/>
          <w:kern w:val="0"/>
          <w:sz w:val="22"/>
          <w:szCs w:val="22"/>
          <w:lang w:val="es-AR" w:eastAsia="en-US"/>
          <w14:ligatures w14:val="none"/>
        </w:rPr>
      </w:pPr>
      <w:r>
        <w:rPr>
          <w:rFonts w:eastAsia="Montserrat"/>
          <w:b/>
          <w:bCs/>
          <w:color w:val="000000"/>
          <w:kern w:val="0"/>
          <w:sz w:val="22"/>
          <w:szCs w:val="22"/>
          <w:lang w:val="es-AR" w:eastAsia="en-US"/>
          <w14:ligatures w14:val="none"/>
        </w:rPr>
        <w:t>Figura</w:t>
      </w:r>
      <w:r w:rsidRPr="00801DBA">
        <w:rPr>
          <w:rFonts w:eastAsia="Montserrat"/>
          <w:b/>
          <w:bCs/>
          <w:color w:val="000000"/>
          <w:kern w:val="0"/>
          <w:sz w:val="22"/>
          <w:szCs w:val="22"/>
          <w:lang w:val="es-AR" w:eastAsia="en-US"/>
          <w14:ligatures w14:val="none"/>
        </w:rPr>
        <w:t xml:space="preserve"> 1</w:t>
      </w:r>
    </w:p>
    <w:p w14:paraId="64594C7D" w14:textId="77777777" w:rsidR="00D22935" w:rsidRPr="000F6E8F" w:rsidRDefault="00D22935" w:rsidP="00D22935">
      <w:pPr>
        <w:ind w:left="0" w:firstLine="0"/>
        <w:jc w:val="both"/>
        <w:rPr>
          <w:rFonts w:eastAsia="Montserrat"/>
          <w:b/>
          <w:bCs/>
          <w:color w:val="000000"/>
          <w:kern w:val="0"/>
          <w:sz w:val="22"/>
          <w:szCs w:val="22"/>
          <w:lang w:eastAsia="en-US"/>
          <w14:ligatures w14:val="none"/>
        </w:rPr>
      </w:pPr>
      <w:r w:rsidRPr="000F6E8F">
        <w:rPr>
          <w:rFonts w:eastAsia="Montserrat"/>
          <w:b/>
          <w:bCs/>
          <w:color w:val="000000"/>
          <w:kern w:val="0"/>
          <w:sz w:val="22"/>
          <w:szCs w:val="22"/>
          <w:lang w:eastAsia="en-US"/>
          <w14:ligatures w14:val="none"/>
        </w:rPr>
        <w:t xml:space="preserve">Crecimiento del </w:t>
      </w:r>
      <w:r>
        <w:rPr>
          <w:rFonts w:eastAsia="Montserrat"/>
          <w:b/>
          <w:bCs/>
          <w:color w:val="000000"/>
          <w:kern w:val="0"/>
          <w:sz w:val="22"/>
          <w:szCs w:val="22"/>
          <w:lang w:eastAsia="en-US"/>
          <w14:ligatures w14:val="none"/>
        </w:rPr>
        <w:t>n</w:t>
      </w:r>
      <w:r w:rsidRPr="000F6E8F">
        <w:rPr>
          <w:rFonts w:eastAsia="Montserrat"/>
          <w:b/>
          <w:bCs/>
          <w:color w:val="000000"/>
          <w:kern w:val="0"/>
          <w:sz w:val="22"/>
          <w:szCs w:val="22"/>
          <w:lang w:eastAsia="en-US"/>
          <w14:ligatures w14:val="none"/>
        </w:rPr>
        <w:t xml:space="preserve">úmero de </w:t>
      </w:r>
      <w:r>
        <w:rPr>
          <w:rFonts w:eastAsia="Montserrat"/>
          <w:b/>
          <w:bCs/>
          <w:color w:val="000000"/>
          <w:kern w:val="0"/>
          <w:sz w:val="22"/>
          <w:szCs w:val="22"/>
          <w:lang w:eastAsia="en-US"/>
          <w14:ligatures w14:val="none"/>
        </w:rPr>
        <w:t>u</w:t>
      </w:r>
      <w:r w:rsidRPr="000F6E8F">
        <w:rPr>
          <w:rFonts w:eastAsia="Montserrat"/>
          <w:b/>
          <w:bCs/>
          <w:color w:val="000000"/>
          <w:kern w:val="0"/>
          <w:sz w:val="22"/>
          <w:szCs w:val="22"/>
          <w:lang w:eastAsia="en-US"/>
          <w14:ligatures w14:val="none"/>
        </w:rPr>
        <w:t xml:space="preserve">suarios en una </w:t>
      </w:r>
      <w:r>
        <w:rPr>
          <w:rFonts w:eastAsia="Montserrat"/>
          <w:b/>
          <w:bCs/>
          <w:color w:val="000000"/>
          <w:kern w:val="0"/>
          <w:sz w:val="22"/>
          <w:szCs w:val="22"/>
          <w:lang w:eastAsia="en-US"/>
          <w14:ligatures w14:val="none"/>
        </w:rPr>
        <w:t>p</w:t>
      </w:r>
      <w:r w:rsidRPr="000F6E8F">
        <w:rPr>
          <w:rFonts w:eastAsia="Montserrat"/>
          <w:b/>
          <w:bCs/>
          <w:color w:val="000000"/>
          <w:kern w:val="0"/>
          <w:sz w:val="22"/>
          <w:szCs w:val="22"/>
          <w:lang w:eastAsia="en-US"/>
          <w14:ligatures w14:val="none"/>
        </w:rPr>
        <w:t xml:space="preserve">lataforma </w:t>
      </w:r>
      <w:r>
        <w:rPr>
          <w:rFonts w:eastAsia="Montserrat"/>
          <w:b/>
          <w:bCs/>
          <w:color w:val="000000"/>
          <w:kern w:val="0"/>
          <w:sz w:val="22"/>
          <w:szCs w:val="22"/>
          <w:lang w:eastAsia="en-US"/>
          <w14:ligatures w14:val="none"/>
        </w:rPr>
        <w:t>d</w:t>
      </w:r>
      <w:r w:rsidRPr="000F6E8F">
        <w:rPr>
          <w:rFonts w:eastAsia="Montserrat"/>
          <w:b/>
          <w:bCs/>
          <w:color w:val="000000"/>
          <w:kern w:val="0"/>
          <w:sz w:val="22"/>
          <w:szCs w:val="22"/>
          <w:lang w:eastAsia="en-US"/>
          <w14:ligatures w14:val="none"/>
        </w:rPr>
        <w:t>igita</w:t>
      </w:r>
      <w:r>
        <w:rPr>
          <w:rFonts w:eastAsia="Montserrat"/>
          <w:b/>
          <w:bCs/>
          <w:color w:val="000000"/>
          <w:kern w:val="0"/>
          <w:sz w:val="22"/>
          <w:szCs w:val="22"/>
          <w:lang w:eastAsia="en-US"/>
          <w14:ligatures w14:val="none"/>
        </w:rPr>
        <w:t>l</w:t>
      </w:r>
    </w:p>
    <w:p w14:paraId="50D8355F" w14:textId="77777777" w:rsidR="00D22935" w:rsidRDefault="00D22935" w:rsidP="00D22935">
      <w:pPr>
        <w:ind w:left="0"/>
        <w:jc w:val="both"/>
        <w:rPr>
          <w:rFonts w:eastAsia="Montserrat"/>
          <w:b/>
          <w:bCs/>
          <w:i/>
          <w:iCs/>
          <w:color w:val="000000"/>
        </w:rPr>
      </w:pPr>
      <w:r w:rsidRPr="00801DBA">
        <w:rPr>
          <w:rFonts w:eastAsia="Montserrat"/>
          <w:b/>
          <w:bCs/>
          <w:i/>
          <w:iCs/>
          <w:noProof/>
          <w:color w:val="000000"/>
        </w:rPr>
        <w:drawing>
          <wp:inline distT="0" distB="0" distL="0" distR="0" wp14:anchorId="1E056D01" wp14:editId="5133893E">
            <wp:extent cx="2461847" cy="2972492"/>
            <wp:effectExtent l="0" t="0" r="0" b="0"/>
            <wp:docPr id="20595343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34328" name="Imagen 1" descr="Gráfico, Gráfico de líneas&#10;&#10;Descripción generada automáticamente"/>
                    <pic:cNvPicPr/>
                  </pic:nvPicPr>
                  <pic:blipFill>
                    <a:blip r:embed="rId14"/>
                    <a:stretch>
                      <a:fillRect/>
                    </a:stretch>
                  </pic:blipFill>
                  <pic:spPr>
                    <a:xfrm>
                      <a:off x="0" y="0"/>
                      <a:ext cx="2473299" cy="2986319"/>
                    </a:xfrm>
                    <a:prstGeom prst="rect">
                      <a:avLst/>
                    </a:prstGeom>
                  </pic:spPr>
                </pic:pic>
              </a:graphicData>
            </a:graphic>
          </wp:inline>
        </w:drawing>
      </w:r>
    </w:p>
    <w:p w14:paraId="11844ED0" w14:textId="77777777" w:rsidR="00D22935" w:rsidRDefault="00D22935" w:rsidP="00D22935">
      <w:pPr>
        <w:autoSpaceDE w:val="0"/>
        <w:autoSpaceDN w:val="0"/>
        <w:adjustRightInd w:val="0"/>
        <w:spacing w:before="120" w:line="240" w:lineRule="auto"/>
        <w:ind w:left="0" w:firstLine="0"/>
        <w:jc w:val="both"/>
        <w:rPr>
          <w:rFonts w:eastAsia="Montserrat"/>
          <w:b/>
          <w:bCs/>
          <w:i/>
          <w:iCs/>
          <w:color w:val="000000"/>
        </w:rPr>
      </w:pPr>
    </w:p>
    <w:p w14:paraId="1BD0381D" w14:textId="77777777" w:rsidR="00D22935" w:rsidRPr="00D22935" w:rsidRDefault="00D22935" w:rsidP="00D22935">
      <w:pPr>
        <w:autoSpaceDE w:val="0"/>
        <w:autoSpaceDN w:val="0"/>
        <w:adjustRightInd w:val="0"/>
        <w:spacing w:before="120" w:line="240" w:lineRule="auto"/>
        <w:ind w:left="0" w:firstLine="0"/>
        <w:jc w:val="both"/>
        <w:rPr>
          <w:rFonts w:eastAsia="Montserrat"/>
          <w:color w:val="000000"/>
          <w:kern w:val="0"/>
          <w:sz w:val="18"/>
          <w:szCs w:val="18"/>
          <w:lang w:val="es-AR" w:eastAsia="en-US"/>
          <w14:ligatures w14:val="none"/>
        </w:rPr>
      </w:pPr>
      <w:r w:rsidRPr="00801DBA">
        <w:rPr>
          <w:rFonts w:eastAsia="Montserrat"/>
          <w:i/>
          <w:iCs/>
          <w:color w:val="000000"/>
          <w:kern w:val="0"/>
          <w:sz w:val="18"/>
          <w:szCs w:val="18"/>
          <w:lang w:val="es-AR" w:eastAsia="en-US"/>
          <w14:ligatures w14:val="none"/>
        </w:rPr>
        <w:t>Nota</w:t>
      </w:r>
      <w:r w:rsidRPr="00801DBA">
        <w:rPr>
          <w:rFonts w:eastAsia="Montserrat"/>
          <w:color w:val="000000"/>
          <w:kern w:val="0"/>
          <w:sz w:val="18"/>
          <w:szCs w:val="18"/>
          <w:lang w:val="es-AR" w:eastAsia="en-US"/>
          <w14:ligatures w14:val="none"/>
        </w:rPr>
        <w:t xml:space="preserve">. </w:t>
      </w:r>
      <w:r>
        <w:rPr>
          <w:rFonts w:eastAsia="Montserrat"/>
          <w:color w:val="000000"/>
          <w:kern w:val="0"/>
          <w:sz w:val="18"/>
          <w:szCs w:val="18"/>
          <w:lang w:val="es-AR" w:eastAsia="en-US"/>
          <w14:ligatures w14:val="none"/>
        </w:rPr>
        <w:t>Esto es un ejemplo.</w:t>
      </w:r>
    </w:p>
    <w:p w14:paraId="0BCA4D00" w14:textId="77777777" w:rsidR="00D22935" w:rsidRPr="00D22935" w:rsidRDefault="00D22935" w:rsidP="00D22935">
      <w:pPr>
        <w:autoSpaceDE w:val="0"/>
        <w:autoSpaceDN w:val="0"/>
        <w:adjustRightInd w:val="0"/>
        <w:spacing w:before="120" w:line="360" w:lineRule="auto"/>
        <w:ind w:left="0"/>
        <w:jc w:val="both"/>
        <w:rPr>
          <w:b/>
          <w:color w:val="28306E"/>
          <w:lang w:val="es-AR"/>
        </w:rPr>
      </w:pPr>
    </w:p>
    <w:p w14:paraId="2DFCF34C" w14:textId="714B304E" w:rsidR="00D22935" w:rsidRPr="00D22935" w:rsidRDefault="00D22935" w:rsidP="00D22935">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D22935">
        <w:rPr>
          <w:b/>
          <w:color w:val="28306E"/>
          <w:lang w:val="es-419"/>
        </w:rPr>
        <w:t>DISCUSI</w:t>
      </w:r>
      <w:r w:rsidR="007F4351">
        <w:rPr>
          <w:b/>
          <w:color w:val="28306E"/>
          <w:lang w:val="es-419"/>
        </w:rPr>
        <w:t>ÓN</w:t>
      </w:r>
    </w:p>
    <w:p w14:paraId="29CFC7C9" w14:textId="11D11084" w:rsidR="000E34F0" w:rsidRDefault="00D22935" w:rsidP="00401D55">
      <w:pPr>
        <w:spacing w:line="360" w:lineRule="auto"/>
        <w:jc w:val="both"/>
        <w:rPr>
          <w:sz w:val="22"/>
          <w:szCs w:val="22"/>
          <w:lang w:val="es-419"/>
        </w:rPr>
      </w:pPr>
      <w:r w:rsidRPr="00034B51">
        <w:rPr>
          <w:sz w:val="22"/>
          <w:szCs w:val="22"/>
          <w:lang w:val="es-419"/>
        </w:rPr>
        <w:t>Determina la relación entre los resultados del estudio y los hallazgos de investigaciones previas que anteceden y sustentan el trabajo desarrollado. Esto implica una reflexión del autor sobre el nuevo conocimiento generado, en diálogo con el saber ya existente.</w:t>
      </w:r>
      <w:r>
        <w:rPr>
          <w:sz w:val="22"/>
          <w:szCs w:val="22"/>
          <w:lang w:val="es-419"/>
        </w:rPr>
        <w:t xml:space="preserve"> </w:t>
      </w:r>
      <w:r w:rsidRPr="00620E5C">
        <w:rPr>
          <w:sz w:val="22"/>
          <w:szCs w:val="22"/>
        </w:rPr>
        <w:t xml:space="preserve">Indicar las consideraciones finales de su investigación, basándose en los resultados encontrados. </w:t>
      </w:r>
    </w:p>
    <w:p w14:paraId="76FF7E6E" w14:textId="77777777" w:rsidR="00614A85" w:rsidRPr="00F50ACC" w:rsidRDefault="00614A85" w:rsidP="00F50ACC">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F50ACC">
        <w:rPr>
          <w:rFonts w:ascii="Calibri" w:hAnsi="Calibri" w:cs="Calibri"/>
          <w:b/>
          <w:color w:val="28306E"/>
          <w:lang w:val="es-419"/>
        </w:rPr>
        <w:t>LIMITACIONES Y RECOMENDACIONES</w:t>
      </w:r>
    </w:p>
    <w:p w14:paraId="32063585" w14:textId="07696BDE" w:rsidR="00C22765" w:rsidRDefault="00D22935" w:rsidP="00D22935">
      <w:pPr>
        <w:autoSpaceDE w:val="0"/>
        <w:autoSpaceDN w:val="0"/>
        <w:adjustRightInd w:val="0"/>
        <w:spacing w:before="120" w:line="360" w:lineRule="auto"/>
        <w:ind w:left="0" w:firstLine="0"/>
        <w:jc w:val="both"/>
        <w:rPr>
          <w:sz w:val="22"/>
          <w:szCs w:val="22"/>
        </w:rPr>
      </w:pPr>
      <w:r w:rsidRPr="00B41F9F">
        <w:rPr>
          <w:sz w:val="22"/>
          <w:szCs w:val="22"/>
        </w:rPr>
        <w:t>Reporte las limitaciones del estudio y analice sus posibles implicaciones para investigaciones futuras. Proporcione recomendaciones dirigidas a otros investigadores, orientadas a facilitar la continuación o ampliación de las líneas de estudio relacionadas.</w:t>
      </w:r>
    </w:p>
    <w:p w14:paraId="59610306" w14:textId="77777777" w:rsidR="000347A7" w:rsidRDefault="0097294F" w:rsidP="000347A7">
      <w:pPr>
        <w:pStyle w:val="Prrafodelista"/>
        <w:numPr>
          <w:ilvl w:val="0"/>
          <w:numId w:val="6"/>
        </w:numPr>
        <w:shd w:val="clear" w:color="auto" w:fill="FFFFFF" w:themeFill="background1"/>
        <w:spacing w:before="120" w:line="360" w:lineRule="auto"/>
        <w:jc w:val="both"/>
        <w:rPr>
          <w:rFonts w:ascii="Calibri" w:hAnsi="Calibri" w:cs="Calibri"/>
          <w:b/>
          <w:color w:val="28306E"/>
          <w:lang w:val="es-419"/>
        </w:rPr>
      </w:pPr>
      <w:r w:rsidRPr="00F50ACC">
        <w:rPr>
          <w:rFonts w:ascii="Calibri" w:hAnsi="Calibri" w:cs="Calibri"/>
          <w:b/>
          <w:color w:val="28306E"/>
          <w:lang w:val="es-419"/>
        </w:rPr>
        <w:t>HIGHLIGHTS (IDEAS CLAVES)</w:t>
      </w:r>
      <w:bookmarkStart w:id="2" w:name="_Hlk117772378"/>
    </w:p>
    <w:p w14:paraId="194B4411" w14:textId="30918326" w:rsidR="00CD59C8" w:rsidRPr="000347A7" w:rsidRDefault="00CD59C8" w:rsidP="000347A7">
      <w:pPr>
        <w:shd w:val="clear" w:color="auto" w:fill="FFFFFF" w:themeFill="background1"/>
        <w:spacing w:before="120" w:line="360" w:lineRule="auto"/>
        <w:jc w:val="both"/>
        <w:rPr>
          <w:rFonts w:eastAsiaTheme="minorHAnsi"/>
          <w:b/>
          <w:color w:val="28306E"/>
          <w:lang w:val="es-419"/>
        </w:rPr>
      </w:pPr>
      <w:hyperlink r:id="rId15" w:history="1">
        <w:r w:rsidRPr="000347A7">
          <w:rPr>
            <w:rStyle w:val="Hipervnculo"/>
            <w:rFonts w:eastAsia="Montserrat"/>
            <w:sz w:val="22"/>
            <w:szCs w:val="22"/>
          </w:rPr>
          <w:t>Las ideas clave o "Highlights"</w:t>
        </w:r>
      </w:hyperlink>
      <w:r w:rsidRPr="000347A7">
        <w:rPr>
          <w:rFonts w:eastAsia="Montserrat"/>
          <w:color w:val="000000"/>
        </w:rPr>
        <w:t xml:space="preserve"> </w:t>
      </w:r>
      <w:r w:rsidRPr="000347A7">
        <w:rPr>
          <w:sz w:val="22"/>
          <w:szCs w:val="22"/>
        </w:rPr>
        <w:t xml:space="preserve">destacan las contribuciones </w:t>
      </w:r>
      <w:r w:rsidR="00C27A05" w:rsidRPr="000347A7">
        <w:rPr>
          <w:sz w:val="22"/>
          <w:szCs w:val="22"/>
        </w:rPr>
        <w:t>esenciales</w:t>
      </w:r>
      <w:r w:rsidRPr="000347A7">
        <w:rPr>
          <w:sz w:val="22"/>
          <w:szCs w:val="22"/>
        </w:rPr>
        <w:t xml:space="preserve"> de la investigación, mejorando la visibilidad y el impacto del artículo. Es una lista </w:t>
      </w:r>
      <w:r w:rsidR="007122DB" w:rsidRPr="000347A7">
        <w:rPr>
          <w:sz w:val="22"/>
          <w:szCs w:val="22"/>
        </w:rPr>
        <w:t xml:space="preserve">con un aproximado de 3 a 5 puntos, </w:t>
      </w:r>
      <w:r w:rsidRPr="000347A7">
        <w:rPr>
          <w:sz w:val="22"/>
          <w:szCs w:val="22"/>
        </w:rPr>
        <w:t>que permite al público interesado entender rápidamente el tema</w:t>
      </w:r>
      <w:r w:rsidR="00C9593B" w:rsidRPr="000347A7">
        <w:rPr>
          <w:sz w:val="22"/>
          <w:szCs w:val="22"/>
        </w:rPr>
        <w:t xml:space="preserve"> del artículo</w:t>
      </w:r>
      <w:r w:rsidRPr="000347A7">
        <w:rPr>
          <w:sz w:val="22"/>
          <w:szCs w:val="22"/>
        </w:rPr>
        <w:t xml:space="preserve">, las principales aportaciones y la novedad del estudio. </w:t>
      </w:r>
      <w:r w:rsidR="00C27A05" w:rsidRPr="000347A7">
        <w:rPr>
          <w:sz w:val="22"/>
          <w:szCs w:val="22"/>
        </w:rPr>
        <w:t>Debe ser concisa, con un mínimo de 35 y un máximo de 80 palabras.</w:t>
      </w:r>
    </w:p>
    <w:p w14:paraId="1B35E5BE" w14:textId="77777777" w:rsidR="000347A7" w:rsidRDefault="0051682A" w:rsidP="00F50AC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s-419" w:eastAsia="en-US"/>
          <w14:ligatures w14:val="none"/>
        </w:rPr>
      </w:pPr>
      <w:r w:rsidRPr="00F50ACC">
        <w:rPr>
          <w:rFonts w:eastAsiaTheme="minorHAnsi"/>
          <w:b/>
          <w:color w:val="28306E"/>
          <w:kern w:val="0"/>
          <w:sz w:val="22"/>
          <w:szCs w:val="22"/>
          <w:u w:val="single"/>
          <w:lang w:val="es-419" w:eastAsia="en-US"/>
          <w14:ligatures w14:val="none"/>
        </w:rPr>
        <w:lastRenderedPageBreak/>
        <w:t>Ejemplo:</w:t>
      </w:r>
    </w:p>
    <w:p w14:paraId="3BDCFA66" w14:textId="74D7F098" w:rsidR="0051682A" w:rsidRPr="000347A7" w:rsidRDefault="0051682A" w:rsidP="00F50AC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s-419" w:eastAsia="en-US"/>
          <w14:ligatures w14:val="none"/>
        </w:rPr>
      </w:pPr>
      <w:r w:rsidRPr="00F50ACC">
        <w:rPr>
          <w:rFonts w:eastAsia="Montserrat"/>
          <w:b/>
          <w:bCs/>
          <w:color w:val="000000"/>
          <w:sz w:val="22"/>
          <w:szCs w:val="22"/>
        </w:rPr>
        <w:t xml:space="preserve">Highlights: </w:t>
      </w:r>
    </w:p>
    <w:p w14:paraId="3B2CE8CB" w14:textId="77777777" w:rsidR="003B1752" w:rsidRPr="00F50ACC" w:rsidRDefault="003B1752" w:rsidP="00F50AC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F50ACC">
        <w:rPr>
          <w:rFonts w:ascii="Calibri" w:eastAsia="Montserrat" w:hAnsi="Calibri" w:cs="Calibri"/>
          <w:color w:val="000000"/>
        </w:rPr>
        <w:t>En España, la prevalencia de la enfermedad renal crónica será del 11,7% en 2027.</w:t>
      </w:r>
    </w:p>
    <w:p w14:paraId="1ACE8343" w14:textId="77777777" w:rsidR="003B1752" w:rsidRPr="00F50ACC" w:rsidRDefault="003B1752" w:rsidP="00F50AC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F50ACC">
        <w:rPr>
          <w:rFonts w:ascii="Calibri" w:eastAsia="Montserrat" w:hAnsi="Calibri" w:cs="Calibri"/>
          <w:color w:val="000000"/>
        </w:rPr>
        <w:t>Dos tercios de los pacientes con enfermedad renal crónica no se diagnosticarán.</w:t>
      </w:r>
    </w:p>
    <w:p w14:paraId="5F6DFAB6" w14:textId="77777777" w:rsidR="003B1752" w:rsidRPr="00F50ACC" w:rsidRDefault="003B1752" w:rsidP="00F50AC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F50ACC">
        <w:rPr>
          <w:rFonts w:ascii="Calibri" w:eastAsia="Montserrat" w:hAnsi="Calibri" w:cs="Calibri"/>
          <w:color w:val="000000"/>
        </w:rPr>
        <w:t>El 3,9% de los pacientes con enfermedad renal crónica diagnosticada requerirán tratamiento renal sustitutivo en 2027.</w:t>
      </w:r>
    </w:p>
    <w:p w14:paraId="66D4B39C" w14:textId="77777777" w:rsidR="003B1752" w:rsidRPr="00F50ACC" w:rsidRDefault="003B1752" w:rsidP="00F50AC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F50ACC">
        <w:rPr>
          <w:rFonts w:ascii="Calibri" w:eastAsia="Montserrat" w:hAnsi="Calibri" w:cs="Calibri"/>
          <w:color w:val="000000"/>
        </w:rPr>
        <w:t>La mortalidad acumulada será de 654.281 en pacientes con enfermedad renal crónica diagnosticada entre 2022 y 2027.</w:t>
      </w:r>
    </w:p>
    <w:p w14:paraId="6C579196" w14:textId="77777777" w:rsidR="003B1752" w:rsidRPr="00F50ACC" w:rsidRDefault="003B1752" w:rsidP="00F50AC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F50ACC">
        <w:rPr>
          <w:rFonts w:ascii="Calibri" w:eastAsia="Montserrat" w:hAnsi="Calibri" w:cs="Calibri"/>
          <w:color w:val="000000"/>
        </w:rPr>
        <w:t>La carga económica de la enfermedad renal crónica G3-G5 diagnosticada se calcula en 4.890 millones de euros en 2027.</w:t>
      </w:r>
    </w:p>
    <w:p w14:paraId="487C1621" w14:textId="437B7F8E" w:rsidR="000468D2" w:rsidRPr="00F50ACC" w:rsidRDefault="00070BFA" w:rsidP="00F50ACC">
      <w:pPr>
        <w:pBdr>
          <w:top w:val="nil"/>
          <w:left w:val="nil"/>
          <w:bottom w:val="nil"/>
          <w:right w:val="nil"/>
          <w:between w:val="nil"/>
        </w:pBdr>
        <w:shd w:val="clear" w:color="auto" w:fill="FFFFFF"/>
        <w:spacing w:before="300" w:after="300" w:line="360" w:lineRule="auto"/>
        <w:jc w:val="both"/>
        <w:rPr>
          <w:rFonts w:eastAsia="Montserrat"/>
          <w:b/>
          <w:bCs/>
          <w:i/>
          <w:iCs/>
          <w:color w:val="000000"/>
          <w:sz w:val="22"/>
          <w:szCs w:val="22"/>
        </w:rPr>
      </w:pPr>
      <w:r w:rsidRPr="00F50ACC">
        <w:rPr>
          <w:rFonts w:eastAsia="Montserrat"/>
          <w:b/>
          <w:bCs/>
          <w:i/>
          <w:iCs/>
          <w:color w:val="000000"/>
          <w:sz w:val="22"/>
          <w:szCs w:val="22"/>
        </w:rPr>
        <w:t xml:space="preserve">Tomado de: </w:t>
      </w:r>
      <w:hyperlink r:id="rId16" w:history="1">
        <w:r w:rsidR="000468D2" w:rsidRPr="00F50ACC">
          <w:rPr>
            <w:rStyle w:val="Hipervnculo"/>
            <w:rFonts w:eastAsia="Montserrat"/>
            <w:b/>
            <w:bCs/>
            <w:i/>
            <w:iCs/>
            <w:sz w:val="22"/>
            <w:szCs w:val="22"/>
          </w:rPr>
          <w:t>https://www.sciencedirect.com/science/article/pii/S0211699524000237</w:t>
        </w:r>
      </w:hyperlink>
    </w:p>
    <w:p w14:paraId="2AA2BDF5" w14:textId="6D064384" w:rsidR="00AF15B4" w:rsidRPr="00F50ACC" w:rsidRDefault="000468D2" w:rsidP="00F50ACC">
      <w:pPr>
        <w:pBdr>
          <w:top w:val="nil"/>
          <w:left w:val="nil"/>
          <w:bottom w:val="nil"/>
          <w:right w:val="nil"/>
          <w:between w:val="nil"/>
        </w:pBdr>
        <w:shd w:val="clear" w:color="auto" w:fill="FFFFFF"/>
        <w:spacing w:before="300" w:after="300" w:line="360" w:lineRule="auto"/>
        <w:ind w:left="0" w:firstLine="0"/>
        <w:jc w:val="both"/>
        <w:rPr>
          <w:rFonts w:eastAsia="Montserrat"/>
          <w:b/>
          <w:bCs/>
          <w:i/>
          <w:iCs/>
          <w:color w:val="000000"/>
          <w:sz w:val="22"/>
          <w:szCs w:val="22"/>
        </w:rPr>
      </w:pPr>
      <w:r w:rsidRPr="00F50ACC">
        <w:rPr>
          <w:rFonts w:eastAsia="Montserrat"/>
          <w:i/>
          <w:iCs/>
          <w:color w:val="000000"/>
          <w:sz w:val="22"/>
          <w:szCs w:val="22"/>
        </w:rPr>
        <w:t xml:space="preserve">Navarro González, J. F., Ortiz, A., Cebrián Cuenca, A., Moreno Barón, M., Segú, L., Pimentel, B., Aranda, U., López-Chicheri, B., Capel, M., Pomares Mallol, E., Caudron, C., García Sánchez, J. J., &amp; Alcázar Arroyo, R. (2024). Proyección de la carga clínica y económica de la enfermedad renal crónica entre 2022 y 2027 en España: resultados del proyecto Inside CKD. Nefrología. </w:t>
      </w:r>
      <w:hyperlink r:id="rId17" w:history="1">
        <w:r w:rsidRPr="00F50ACC">
          <w:rPr>
            <w:rStyle w:val="Hipervnculo"/>
            <w:rFonts w:eastAsia="Montserrat"/>
            <w:i/>
            <w:iCs/>
            <w:sz w:val="22"/>
            <w:szCs w:val="22"/>
          </w:rPr>
          <w:t>https://doi.org/10.1016/j.nefro.2024.03.002</w:t>
        </w:r>
      </w:hyperlink>
      <w:r w:rsidRPr="00F50ACC">
        <w:rPr>
          <w:rFonts w:eastAsia="Montserrat"/>
          <w:i/>
          <w:iCs/>
          <w:color w:val="000000"/>
          <w:sz w:val="22"/>
          <w:szCs w:val="22"/>
        </w:rPr>
        <w:t xml:space="preserve"> </w:t>
      </w:r>
      <w:bookmarkEnd w:id="2"/>
    </w:p>
    <w:p w14:paraId="15FEEB62" w14:textId="5B52FA34" w:rsidR="004358D0" w:rsidRPr="00F50ACC" w:rsidRDefault="00A77565" w:rsidP="00F50ACC">
      <w:pPr>
        <w:shd w:val="clear" w:color="auto" w:fill="FFFFFF" w:themeFill="background1"/>
        <w:spacing w:before="120" w:line="360" w:lineRule="auto"/>
        <w:jc w:val="both"/>
        <w:rPr>
          <w:rFonts w:eastAsia="Times New Roman"/>
          <w:bCs/>
          <w:color w:val="000000"/>
          <w:sz w:val="22"/>
          <w:szCs w:val="22"/>
          <w:lang w:eastAsia="es-419"/>
        </w:rPr>
      </w:pPr>
      <w:r w:rsidRPr="00F50ACC">
        <w:rPr>
          <w:rFonts w:eastAsiaTheme="minorHAnsi"/>
          <w:b/>
          <w:color w:val="28306E"/>
          <w:kern w:val="0"/>
          <w:sz w:val="22"/>
          <w:szCs w:val="22"/>
          <w:lang w:val="es-419" w:eastAsia="en-US"/>
          <w14:ligatures w14:val="none"/>
        </w:rPr>
        <w:t xml:space="preserve">Conflicto de interés: </w:t>
      </w:r>
      <w:r w:rsidRPr="00F50ACC">
        <w:rPr>
          <w:rFonts w:eastAsia="Montserrat"/>
          <w:color w:val="000000"/>
          <w:sz w:val="22"/>
          <w:szCs w:val="22"/>
        </w:rPr>
        <w:t>Indicar la afirmación o negación de esta situación en la investigación.</w:t>
      </w:r>
      <w:r w:rsidRPr="00F50ACC">
        <w:rPr>
          <w:rFonts w:eastAsia="Times New Roman"/>
          <w:bCs/>
          <w:color w:val="000000"/>
          <w:sz w:val="22"/>
          <w:szCs w:val="22"/>
          <w:lang w:eastAsia="es-419"/>
        </w:rPr>
        <w:t xml:space="preserve"> </w:t>
      </w:r>
    </w:p>
    <w:p w14:paraId="24E59098" w14:textId="18C5EF90" w:rsidR="00A77565" w:rsidRPr="00F50ACC" w:rsidRDefault="00A77565" w:rsidP="00F50ACC">
      <w:pPr>
        <w:shd w:val="clear" w:color="auto" w:fill="FFFFFF" w:themeFill="background1"/>
        <w:spacing w:before="120" w:line="360" w:lineRule="auto"/>
        <w:jc w:val="both"/>
        <w:rPr>
          <w:rFonts w:eastAsiaTheme="minorHAnsi"/>
          <w:b/>
          <w:color w:val="28306E"/>
          <w:kern w:val="0"/>
          <w:sz w:val="22"/>
          <w:szCs w:val="22"/>
          <w:lang w:val="es-419" w:eastAsia="en-US"/>
          <w14:ligatures w14:val="none"/>
        </w:rPr>
      </w:pPr>
      <w:r w:rsidRPr="00F50ACC">
        <w:rPr>
          <w:rFonts w:eastAsiaTheme="minorHAnsi"/>
          <w:b/>
          <w:color w:val="28306E"/>
          <w:kern w:val="0"/>
          <w:sz w:val="22"/>
          <w:szCs w:val="22"/>
          <w:lang w:val="es-419" w:eastAsia="en-US"/>
          <w14:ligatures w14:val="none"/>
        </w:rPr>
        <w:t xml:space="preserve">Financiamiento: </w:t>
      </w:r>
      <w:r w:rsidRPr="00F50ACC">
        <w:rPr>
          <w:rFonts w:eastAsiaTheme="minorHAnsi"/>
          <w:bCs/>
          <w:color w:val="auto"/>
          <w:kern w:val="0"/>
          <w:sz w:val="22"/>
          <w:szCs w:val="22"/>
          <w:lang w:val="es-419" w:eastAsia="en-US"/>
          <w14:ligatures w14:val="none"/>
        </w:rPr>
        <w:t>Nombre del proyecto, universidad o entidad privada o pública financiadora, código o número del proyecto si así lo presenta.</w:t>
      </w:r>
    </w:p>
    <w:p w14:paraId="2DDAB808" w14:textId="65AE07C0" w:rsidR="00A77565" w:rsidRPr="00F50ACC" w:rsidRDefault="00A77565" w:rsidP="00F50AC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F50ACC">
        <w:rPr>
          <w:rFonts w:eastAsiaTheme="minorHAnsi"/>
          <w:b/>
          <w:color w:val="28306E"/>
          <w:kern w:val="0"/>
          <w:sz w:val="22"/>
          <w:szCs w:val="22"/>
          <w:lang w:val="es-419" w:eastAsia="en-US"/>
          <w14:ligatures w14:val="none"/>
        </w:rPr>
        <w:t xml:space="preserve">Agradecimientos: </w:t>
      </w:r>
      <w:r w:rsidR="00550D87" w:rsidRPr="00F50ACC">
        <w:rPr>
          <w:rFonts w:eastAsiaTheme="minorHAnsi"/>
          <w:bCs/>
          <w:color w:val="auto"/>
          <w:kern w:val="0"/>
          <w:sz w:val="22"/>
          <w:szCs w:val="22"/>
          <w:lang w:val="es-419" w:eastAsia="en-US"/>
          <w14:ligatures w14:val="none"/>
        </w:rPr>
        <w:t>Indicar en el siguiente apartado la entidad o persona la cual se le refiere gratitud por su apoyo y/o participación en la investigación</w:t>
      </w:r>
      <w:r w:rsidR="00E5200A" w:rsidRPr="00F50ACC">
        <w:rPr>
          <w:rFonts w:eastAsiaTheme="minorHAnsi"/>
          <w:bCs/>
          <w:color w:val="auto"/>
          <w:kern w:val="0"/>
          <w:sz w:val="22"/>
          <w:szCs w:val="22"/>
          <w:lang w:val="es-419" w:eastAsia="en-US"/>
          <w14:ligatures w14:val="none"/>
        </w:rPr>
        <w:t>.</w:t>
      </w:r>
    </w:p>
    <w:p w14:paraId="352B77AC" w14:textId="1910C6E8" w:rsidR="00E5200A" w:rsidRPr="00F50ACC" w:rsidRDefault="00E5200A" w:rsidP="00F50ACC">
      <w:pPr>
        <w:shd w:val="clear" w:color="auto" w:fill="FFFFFF" w:themeFill="background1"/>
        <w:spacing w:before="120" w:line="360" w:lineRule="auto"/>
        <w:jc w:val="both"/>
        <w:rPr>
          <w:rFonts w:eastAsiaTheme="minorHAnsi"/>
          <w:b/>
          <w:color w:val="28306E"/>
          <w:kern w:val="0"/>
          <w:sz w:val="22"/>
          <w:szCs w:val="22"/>
          <w:lang w:val="es-419" w:eastAsia="en-US"/>
          <w14:ligatures w14:val="none"/>
        </w:rPr>
      </w:pPr>
      <w:r w:rsidRPr="00F50ACC">
        <w:rPr>
          <w:rFonts w:eastAsiaTheme="minorHAnsi"/>
          <w:b/>
          <w:color w:val="28306E"/>
          <w:kern w:val="0"/>
          <w:sz w:val="22"/>
          <w:szCs w:val="22"/>
          <w:lang w:val="es-419" w:eastAsia="en-US"/>
          <w14:ligatures w14:val="none"/>
        </w:rPr>
        <w:t xml:space="preserve">Dirección para correspondencia: </w:t>
      </w:r>
      <w:r w:rsidRPr="00F50ACC">
        <w:rPr>
          <w:rFonts w:eastAsiaTheme="minorHAnsi"/>
          <w:bCs/>
          <w:color w:val="auto"/>
          <w:kern w:val="0"/>
          <w:sz w:val="22"/>
          <w:szCs w:val="22"/>
          <w:lang w:val="es-419" w:eastAsia="en-US"/>
          <w14:ligatures w14:val="none"/>
        </w:rPr>
        <w:t>Incorporar esta información solo para el autor principal o autor de correspondencia.</w:t>
      </w:r>
    </w:p>
    <w:p w14:paraId="050DE4C8" w14:textId="28C41C4F" w:rsidR="00E5200A" w:rsidRPr="00F50ACC" w:rsidRDefault="00E5200A" w:rsidP="00F50AC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F50ACC">
        <w:rPr>
          <w:rFonts w:eastAsiaTheme="minorHAnsi"/>
          <w:b/>
          <w:color w:val="28306E"/>
          <w:kern w:val="0"/>
          <w:sz w:val="22"/>
          <w:szCs w:val="22"/>
          <w:lang w:val="es-419" w:eastAsia="en-US"/>
          <w14:ligatures w14:val="none"/>
        </w:rPr>
        <w:t xml:space="preserve">Teléfono y correo electrónico: </w:t>
      </w:r>
      <w:r w:rsidRPr="00F50ACC">
        <w:rPr>
          <w:rFonts w:eastAsiaTheme="minorHAnsi"/>
          <w:bCs/>
          <w:color w:val="auto"/>
          <w:kern w:val="0"/>
          <w:sz w:val="22"/>
          <w:szCs w:val="22"/>
          <w:lang w:val="es-419" w:eastAsia="en-US"/>
          <w14:ligatures w14:val="none"/>
        </w:rPr>
        <w:t>Todos los autores deberán incorporar su número de contacto, correo institucional y personal.</w:t>
      </w:r>
    </w:p>
    <w:p w14:paraId="03725959" w14:textId="45BA53DA" w:rsidR="004358D0" w:rsidRDefault="00736CE8" w:rsidP="00F50AC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F50ACC">
        <w:rPr>
          <w:rFonts w:eastAsiaTheme="minorHAnsi"/>
          <w:b/>
          <w:color w:val="28306E"/>
          <w:kern w:val="0"/>
          <w:sz w:val="22"/>
          <w:szCs w:val="22"/>
          <w:lang w:val="es-419" w:eastAsia="en-US"/>
          <w14:ligatures w14:val="none"/>
        </w:rPr>
        <w:t>Descargo de responsabilidad:</w:t>
      </w:r>
      <w:r w:rsidRPr="00F50ACC">
        <w:rPr>
          <w:rFonts w:eastAsiaTheme="minorHAnsi"/>
          <w:bCs/>
          <w:color w:val="auto"/>
          <w:kern w:val="0"/>
          <w:sz w:val="22"/>
          <w:szCs w:val="22"/>
          <w:lang w:val="es-419" w:eastAsia="en-US"/>
          <w14:ligatures w14:val="none"/>
        </w:rPr>
        <w:t xml:space="preserve"> El autor o los autores deberán declarar si las opiniones expresadas en el artículo son propias o si son una posición oficial de su institución o financiador</w:t>
      </w:r>
    </w:p>
    <w:p w14:paraId="178BCE59" w14:textId="77777777" w:rsidR="000347A7" w:rsidRDefault="000347A7" w:rsidP="00F50AC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p>
    <w:p w14:paraId="387B46BB" w14:textId="77777777" w:rsidR="000347A7" w:rsidRPr="00F50ACC" w:rsidRDefault="000347A7" w:rsidP="00F50AC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p>
    <w:p w14:paraId="54DA707D" w14:textId="4A80E335" w:rsidR="004358D0" w:rsidRPr="00F50ACC" w:rsidRDefault="00E5200A" w:rsidP="00F50ACC">
      <w:pPr>
        <w:pStyle w:val="Prrafodelista"/>
        <w:numPr>
          <w:ilvl w:val="0"/>
          <w:numId w:val="6"/>
        </w:numPr>
        <w:shd w:val="clear" w:color="auto" w:fill="FFFFFF" w:themeFill="background1"/>
        <w:spacing w:before="120" w:line="360" w:lineRule="auto"/>
        <w:jc w:val="both"/>
        <w:rPr>
          <w:rFonts w:ascii="Calibri" w:hAnsi="Calibri" w:cs="Calibri"/>
          <w:b/>
          <w:color w:val="28306E"/>
          <w:lang w:val="es-419"/>
        </w:rPr>
      </w:pPr>
      <w:r w:rsidRPr="00F50ACC">
        <w:rPr>
          <w:rFonts w:ascii="Calibri" w:hAnsi="Calibri" w:cs="Calibri"/>
          <w:b/>
          <w:color w:val="28306E"/>
          <w:lang w:val="es-419"/>
        </w:rPr>
        <w:lastRenderedPageBreak/>
        <w:t>REFERENCIAS</w:t>
      </w:r>
    </w:p>
    <w:p w14:paraId="086789C8" w14:textId="2C8B57E7" w:rsidR="004358D0" w:rsidRPr="00F50ACC" w:rsidRDefault="004358D0" w:rsidP="00F50ACC">
      <w:pPr>
        <w:pStyle w:val="Prrafodelista"/>
        <w:numPr>
          <w:ilvl w:val="0"/>
          <w:numId w:val="2"/>
        </w:numPr>
        <w:spacing w:after="0" w:line="360" w:lineRule="auto"/>
        <w:jc w:val="both"/>
        <w:rPr>
          <w:rFonts w:ascii="Calibri" w:hAnsi="Calibri" w:cs="Calibri"/>
        </w:rPr>
      </w:pPr>
      <w:r w:rsidRPr="00F50ACC">
        <w:rPr>
          <w:rFonts w:ascii="Calibri" w:hAnsi="Calibri" w:cs="Calibri"/>
        </w:rPr>
        <w:t xml:space="preserve">Deben ser estructuradas teniendo en cuenta </w:t>
      </w:r>
      <w:r w:rsidR="00E5200A" w:rsidRPr="00F50ACC">
        <w:rPr>
          <w:rFonts w:ascii="Calibri" w:hAnsi="Calibri" w:cs="Calibri"/>
        </w:rPr>
        <w:t xml:space="preserve">la última edición de las </w:t>
      </w:r>
      <w:r w:rsidRPr="00F50ACC">
        <w:rPr>
          <w:rFonts w:ascii="Calibri" w:hAnsi="Calibri" w:cs="Calibri"/>
        </w:rPr>
        <w:t xml:space="preserve">Normas de la American Psychological Association (APA). </w:t>
      </w:r>
    </w:p>
    <w:p w14:paraId="071D6CA4" w14:textId="77777777" w:rsidR="004358D0" w:rsidRPr="00F50ACC" w:rsidRDefault="004358D0" w:rsidP="00F50ACC">
      <w:pPr>
        <w:pStyle w:val="Prrafodelista"/>
        <w:numPr>
          <w:ilvl w:val="0"/>
          <w:numId w:val="2"/>
        </w:numPr>
        <w:spacing w:after="0" w:line="360" w:lineRule="auto"/>
        <w:jc w:val="both"/>
        <w:rPr>
          <w:rFonts w:ascii="Calibri" w:hAnsi="Calibri" w:cs="Calibri"/>
        </w:rPr>
      </w:pPr>
      <w:r w:rsidRPr="00F50ACC">
        <w:rPr>
          <w:rFonts w:ascii="Calibri" w:hAnsi="Calibri" w:cs="Calibri"/>
        </w:rPr>
        <w:t xml:space="preserve">Cada cita desarrollada a lo largo del manuscrito presentado debe encontrase referenciada en este apartado. </w:t>
      </w:r>
    </w:p>
    <w:p w14:paraId="783717ED" w14:textId="3169D6BF" w:rsidR="00E5200A" w:rsidRPr="00F50ACC" w:rsidRDefault="00E5200A" w:rsidP="00F50ACC">
      <w:pPr>
        <w:pStyle w:val="Prrafodelista"/>
        <w:numPr>
          <w:ilvl w:val="0"/>
          <w:numId w:val="2"/>
        </w:numPr>
        <w:spacing w:after="0" w:line="360" w:lineRule="auto"/>
        <w:jc w:val="both"/>
        <w:rPr>
          <w:rFonts w:ascii="Calibri" w:hAnsi="Calibri" w:cs="Calibri"/>
        </w:rPr>
      </w:pPr>
      <w:r w:rsidRPr="00F50ACC">
        <w:rPr>
          <w:rFonts w:ascii="Calibri" w:hAnsi="Calibri" w:cs="Calibri"/>
        </w:rPr>
        <w:t xml:space="preserve">Todas las referencias deben tener DOI, URL O hipervínculo digital que permita consultar la referencia. La forma como debe estar el DOI es de la siguiente forma: </w:t>
      </w:r>
      <w:hyperlink r:id="rId18" w:history="1">
        <w:r w:rsidRPr="00F50ACC">
          <w:rPr>
            <w:rStyle w:val="Hipervnculo"/>
            <w:rFonts w:ascii="Calibri" w:hAnsi="Calibri" w:cs="Calibri"/>
          </w:rPr>
          <w:t>http://doi.org/10.17081/psico.18.34.511</w:t>
        </w:r>
      </w:hyperlink>
    </w:p>
    <w:p w14:paraId="14FEB801" w14:textId="5632CE3F" w:rsidR="004358D0" w:rsidRPr="00F50ACC" w:rsidRDefault="004358D0" w:rsidP="00F50ACC">
      <w:pPr>
        <w:pStyle w:val="Prrafodelista"/>
        <w:numPr>
          <w:ilvl w:val="0"/>
          <w:numId w:val="2"/>
        </w:numPr>
        <w:spacing w:after="0" w:line="360" w:lineRule="auto"/>
        <w:jc w:val="both"/>
        <w:rPr>
          <w:rFonts w:ascii="Calibri" w:hAnsi="Calibri" w:cs="Calibri"/>
          <w:b/>
          <w:lang w:val="es"/>
        </w:rPr>
      </w:pPr>
      <w:r w:rsidRPr="00F50ACC">
        <w:rPr>
          <w:rFonts w:ascii="Calibri" w:hAnsi="Calibri" w:cs="Calibri"/>
        </w:rPr>
        <w:t xml:space="preserve">Debe aplicarse sangría francesa para su presentación. </w:t>
      </w:r>
    </w:p>
    <w:p w14:paraId="6D8CD41C" w14:textId="2C4168C2" w:rsidR="00F67575" w:rsidRPr="00F50ACC" w:rsidRDefault="00F67575" w:rsidP="00F50AC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s-419" w:eastAsia="en-US"/>
          <w14:ligatures w14:val="none"/>
        </w:rPr>
      </w:pPr>
      <w:r w:rsidRPr="00F50ACC">
        <w:rPr>
          <w:rFonts w:eastAsiaTheme="minorHAnsi"/>
          <w:b/>
          <w:color w:val="28306E"/>
          <w:kern w:val="0"/>
          <w:sz w:val="22"/>
          <w:szCs w:val="22"/>
          <w:u w:val="single"/>
          <w:lang w:val="es-419" w:eastAsia="en-US"/>
          <w14:ligatures w14:val="none"/>
        </w:rPr>
        <w:t>Ejemplo</w:t>
      </w:r>
      <w:r w:rsidR="004A7417" w:rsidRPr="00F50ACC">
        <w:rPr>
          <w:rFonts w:eastAsiaTheme="minorHAnsi"/>
          <w:b/>
          <w:color w:val="28306E"/>
          <w:kern w:val="0"/>
          <w:sz w:val="22"/>
          <w:szCs w:val="22"/>
          <w:u w:val="single"/>
          <w:lang w:val="es-419" w:eastAsia="en-US"/>
          <w14:ligatures w14:val="none"/>
        </w:rPr>
        <w:t>s</w:t>
      </w:r>
      <w:r w:rsidRPr="00F50ACC">
        <w:rPr>
          <w:rFonts w:eastAsiaTheme="minorHAnsi"/>
          <w:b/>
          <w:color w:val="28306E"/>
          <w:kern w:val="0"/>
          <w:sz w:val="22"/>
          <w:szCs w:val="22"/>
          <w:u w:val="single"/>
          <w:lang w:val="es-419" w:eastAsia="en-US"/>
          <w14:ligatures w14:val="none"/>
        </w:rPr>
        <w:t>:</w:t>
      </w:r>
    </w:p>
    <w:p w14:paraId="5211D678" w14:textId="1B69BEBB" w:rsidR="00F67575" w:rsidRPr="00F50ACC" w:rsidRDefault="0060341C" w:rsidP="00F50AC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F50ACC">
        <w:rPr>
          <w:rFonts w:eastAsiaTheme="minorHAnsi"/>
          <w:b/>
          <w:i/>
          <w:iCs/>
          <w:color w:val="28306E"/>
          <w:kern w:val="0"/>
          <w:sz w:val="22"/>
          <w:szCs w:val="22"/>
          <w:lang w:val="es-419" w:eastAsia="en-US"/>
          <w14:ligatures w14:val="none"/>
        </w:rPr>
        <w:t>Referencia para</w:t>
      </w:r>
      <w:r w:rsidR="00F67575" w:rsidRPr="00F50ACC">
        <w:rPr>
          <w:rFonts w:eastAsiaTheme="minorHAnsi"/>
          <w:b/>
          <w:i/>
          <w:iCs/>
          <w:color w:val="28306E"/>
          <w:kern w:val="0"/>
          <w:sz w:val="22"/>
          <w:szCs w:val="22"/>
          <w:lang w:val="es-419" w:eastAsia="en-US"/>
          <w14:ligatures w14:val="none"/>
        </w:rPr>
        <w:t xml:space="preserve"> un artículo científico:</w:t>
      </w:r>
    </w:p>
    <w:p w14:paraId="11461547" w14:textId="77777777" w:rsidR="00F67575" w:rsidRPr="00F50ACC" w:rsidRDefault="00F67575" w:rsidP="00F50ACC">
      <w:pPr>
        <w:spacing w:line="360" w:lineRule="auto"/>
        <w:jc w:val="both"/>
        <w:rPr>
          <w:rFonts w:eastAsiaTheme="minorHAnsi"/>
          <w:color w:val="auto"/>
          <w:kern w:val="0"/>
          <w:sz w:val="22"/>
          <w:szCs w:val="22"/>
          <w:lang w:val="es-AR" w:eastAsia="en-US"/>
          <w14:ligatures w14:val="none"/>
        </w:rPr>
      </w:pPr>
      <w:r w:rsidRPr="00F50ACC">
        <w:rPr>
          <w:rFonts w:eastAsiaTheme="minorHAnsi"/>
          <w:color w:val="auto"/>
          <w:kern w:val="0"/>
          <w:sz w:val="22"/>
          <w:szCs w:val="22"/>
          <w:lang w:val="es-AR" w:eastAsia="en-US"/>
          <w14:ligatures w14:val="none"/>
        </w:rPr>
        <w:t xml:space="preserve">García Muñoz, M., &amp; Trujillo Camacho, A. (2022). Niveles de ansiedad durante el confinamiento </w:t>
      </w:r>
    </w:p>
    <w:p w14:paraId="2ED4E4D8" w14:textId="645CABEC" w:rsidR="004A7417" w:rsidRPr="00F50ACC" w:rsidRDefault="00F67575" w:rsidP="00F50ACC">
      <w:pPr>
        <w:spacing w:line="360" w:lineRule="auto"/>
        <w:ind w:left="360" w:firstLine="0"/>
        <w:jc w:val="both"/>
        <w:rPr>
          <w:rFonts w:eastAsiaTheme="minorHAnsi"/>
          <w:color w:val="auto"/>
          <w:kern w:val="0"/>
          <w:sz w:val="22"/>
          <w:szCs w:val="22"/>
          <w:lang w:val="es-AR" w:eastAsia="en-US"/>
          <w14:ligatures w14:val="none"/>
        </w:rPr>
      </w:pPr>
      <w:r w:rsidRPr="00F50ACC">
        <w:rPr>
          <w:rFonts w:eastAsiaTheme="minorHAnsi"/>
          <w:color w:val="auto"/>
          <w:kern w:val="0"/>
          <w:sz w:val="22"/>
          <w:szCs w:val="22"/>
          <w:lang w:val="es-AR" w:eastAsia="en-US"/>
          <w14:ligatures w14:val="none"/>
        </w:rPr>
        <w:t xml:space="preserve">obligatorio por covid-19, en estudiantes de una Universidad Estatal del Caribe colombiano. Psicogente, 25(47), 1–22. </w:t>
      </w:r>
      <w:hyperlink r:id="rId19" w:history="1">
        <w:r w:rsidRPr="00F50ACC">
          <w:rPr>
            <w:rStyle w:val="Hipervnculo"/>
            <w:rFonts w:eastAsiaTheme="minorHAnsi"/>
            <w:kern w:val="0"/>
            <w:sz w:val="22"/>
            <w:szCs w:val="22"/>
            <w:lang w:val="es-AR" w:eastAsia="en-US"/>
            <w14:ligatures w14:val="none"/>
          </w:rPr>
          <w:t>https://doi.org/10.17081/psico.25.47.4421</w:t>
        </w:r>
      </w:hyperlink>
      <w:r w:rsidRPr="00F50ACC">
        <w:rPr>
          <w:rFonts w:eastAsiaTheme="minorHAnsi"/>
          <w:color w:val="auto"/>
          <w:kern w:val="0"/>
          <w:sz w:val="22"/>
          <w:szCs w:val="22"/>
          <w:lang w:val="es-AR" w:eastAsia="en-US"/>
          <w14:ligatures w14:val="none"/>
        </w:rPr>
        <w:t xml:space="preserve"> </w:t>
      </w:r>
      <w:r w:rsidR="004A7417" w:rsidRPr="00F50ACC">
        <w:rPr>
          <w:rFonts w:eastAsiaTheme="minorHAnsi"/>
          <w:color w:val="auto"/>
          <w:kern w:val="0"/>
          <w:sz w:val="22"/>
          <w:szCs w:val="22"/>
          <w:lang w:val="es-AR" w:eastAsia="en-US"/>
          <w14:ligatures w14:val="none"/>
        </w:rPr>
        <w:t xml:space="preserve"> </w:t>
      </w:r>
    </w:p>
    <w:p w14:paraId="3BD5C0F4" w14:textId="488235AC" w:rsidR="004A7417" w:rsidRPr="00F50ACC" w:rsidRDefault="0060341C" w:rsidP="00F50AC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F50ACC">
        <w:rPr>
          <w:rFonts w:eastAsiaTheme="minorHAnsi"/>
          <w:b/>
          <w:i/>
          <w:iCs/>
          <w:color w:val="28306E"/>
          <w:kern w:val="0"/>
          <w:sz w:val="22"/>
          <w:szCs w:val="22"/>
          <w:lang w:val="es-419" w:eastAsia="en-US"/>
          <w14:ligatures w14:val="none"/>
        </w:rPr>
        <w:t>Referencia para</w:t>
      </w:r>
      <w:r w:rsidR="004A7417" w:rsidRPr="00F50ACC">
        <w:rPr>
          <w:rFonts w:eastAsiaTheme="minorHAnsi"/>
          <w:b/>
          <w:i/>
          <w:iCs/>
          <w:color w:val="28306E"/>
          <w:kern w:val="0"/>
          <w:sz w:val="22"/>
          <w:szCs w:val="22"/>
          <w:lang w:val="es-419" w:eastAsia="en-US"/>
          <w14:ligatures w14:val="none"/>
        </w:rPr>
        <w:t xml:space="preserve"> una página web:</w:t>
      </w:r>
    </w:p>
    <w:p w14:paraId="2DEBD12E" w14:textId="77777777" w:rsidR="004A7417" w:rsidRPr="00F50ACC" w:rsidRDefault="004A7417" w:rsidP="00F50ACC">
      <w:pPr>
        <w:spacing w:line="360" w:lineRule="auto"/>
        <w:jc w:val="both"/>
        <w:rPr>
          <w:rFonts w:eastAsiaTheme="minorHAnsi"/>
          <w:color w:val="auto"/>
          <w:kern w:val="0"/>
          <w:sz w:val="22"/>
          <w:szCs w:val="22"/>
          <w:lang w:val="en-US" w:eastAsia="en-US"/>
          <w14:ligatures w14:val="none"/>
        </w:rPr>
      </w:pPr>
      <w:r w:rsidRPr="00F50ACC">
        <w:rPr>
          <w:rFonts w:eastAsiaTheme="minorHAnsi"/>
          <w:color w:val="auto"/>
          <w:kern w:val="0"/>
          <w:sz w:val="22"/>
          <w:szCs w:val="22"/>
          <w:lang w:val="en-US" w:eastAsia="en-US"/>
          <w14:ligatures w14:val="none"/>
        </w:rPr>
        <w:t xml:space="preserve">World Health Organization. (2022, June 9). </w:t>
      </w:r>
      <w:r w:rsidRPr="00F50ACC">
        <w:rPr>
          <w:rFonts w:eastAsiaTheme="minorHAnsi"/>
          <w:i/>
          <w:iCs/>
          <w:color w:val="auto"/>
          <w:kern w:val="0"/>
          <w:sz w:val="22"/>
          <w:szCs w:val="22"/>
          <w:lang w:val="en-US" w:eastAsia="en-US"/>
          <w14:ligatures w14:val="none"/>
        </w:rPr>
        <w:t>Epilepsy</w:t>
      </w:r>
      <w:r w:rsidRPr="00F50ACC">
        <w:rPr>
          <w:rFonts w:eastAsiaTheme="minorHAnsi"/>
          <w:color w:val="auto"/>
          <w:kern w:val="0"/>
          <w:sz w:val="22"/>
          <w:szCs w:val="22"/>
          <w:lang w:val="en-US" w:eastAsia="en-US"/>
          <w14:ligatures w14:val="none"/>
        </w:rPr>
        <w:t xml:space="preserve">. </w:t>
      </w:r>
      <w:hyperlink r:id="rId20" w:history="1">
        <w:r w:rsidRPr="00F50ACC">
          <w:rPr>
            <w:rStyle w:val="Hipervnculo"/>
            <w:rFonts w:eastAsiaTheme="minorHAnsi"/>
            <w:kern w:val="0"/>
            <w:sz w:val="22"/>
            <w:szCs w:val="22"/>
            <w:lang w:val="en-US" w:eastAsia="en-US"/>
            <w14:ligatures w14:val="none"/>
          </w:rPr>
          <w:t>https://www.who.int/es/news-room/fact-</w:t>
        </w:r>
      </w:hyperlink>
      <w:r w:rsidRPr="00F50ACC">
        <w:rPr>
          <w:rFonts w:eastAsiaTheme="minorHAnsi"/>
          <w:color w:val="auto"/>
          <w:kern w:val="0"/>
          <w:sz w:val="22"/>
          <w:szCs w:val="22"/>
          <w:lang w:val="en-US" w:eastAsia="en-US"/>
          <w14:ligatures w14:val="none"/>
        </w:rPr>
        <w:t xml:space="preserve"> </w:t>
      </w:r>
    </w:p>
    <w:p w14:paraId="73FF22B0" w14:textId="4ED34423" w:rsidR="004A7417" w:rsidRPr="00F50ACC" w:rsidRDefault="004A7417" w:rsidP="00F50ACC">
      <w:pPr>
        <w:spacing w:line="360" w:lineRule="auto"/>
        <w:ind w:firstLine="350"/>
        <w:jc w:val="both"/>
        <w:rPr>
          <w:color w:val="467886" w:themeColor="hyperlink"/>
          <w:sz w:val="22"/>
          <w:szCs w:val="22"/>
          <w:u w:val="single"/>
          <w:lang w:val="en-US" w:eastAsia="en-US"/>
        </w:rPr>
      </w:pPr>
      <w:r w:rsidRPr="00F50ACC">
        <w:rPr>
          <w:rStyle w:val="Hipervnculo"/>
          <w:sz w:val="22"/>
          <w:szCs w:val="22"/>
          <w:lang w:val="en-US" w:eastAsia="en-US"/>
        </w:rPr>
        <w:t>sheets/detail/epilepsy</w:t>
      </w:r>
      <w:r w:rsidRPr="00F50ACC">
        <w:rPr>
          <w:rStyle w:val="Hipervnculo"/>
          <w:sz w:val="22"/>
          <w:szCs w:val="22"/>
          <w:lang w:val="en-US"/>
        </w:rPr>
        <w:t xml:space="preserve">  </w:t>
      </w:r>
    </w:p>
    <w:p w14:paraId="6E08CA41" w14:textId="596295DE" w:rsidR="0060341C" w:rsidRPr="00F50ACC" w:rsidRDefault="0060341C" w:rsidP="00F50AC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F50ACC">
        <w:rPr>
          <w:rFonts w:eastAsiaTheme="minorHAnsi"/>
          <w:b/>
          <w:i/>
          <w:iCs/>
          <w:color w:val="28306E"/>
          <w:kern w:val="0"/>
          <w:sz w:val="22"/>
          <w:szCs w:val="22"/>
          <w:lang w:val="es-419" w:eastAsia="en-US"/>
          <w14:ligatures w14:val="none"/>
        </w:rPr>
        <w:t>Referencia para un libro:</w:t>
      </w:r>
    </w:p>
    <w:p w14:paraId="499E0930" w14:textId="77777777" w:rsidR="0060341C" w:rsidRPr="00F50ACC" w:rsidRDefault="0060341C" w:rsidP="00F50ACC">
      <w:pPr>
        <w:spacing w:line="360" w:lineRule="auto"/>
        <w:ind w:left="0" w:firstLine="0"/>
        <w:jc w:val="both"/>
        <w:rPr>
          <w:rFonts w:eastAsiaTheme="minorHAnsi"/>
          <w:i/>
          <w:iCs/>
          <w:color w:val="auto"/>
          <w:kern w:val="0"/>
          <w:sz w:val="22"/>
          <w:szCs w:val="22"/>
          <w:lang w:eastAsia="en-US"/>
          <w14:ligatures w14:val="none"/>
        </w:rPr>
      </w:pPr>
      <w:r w:rsidRPr="00F50ACC">
        <w:rPr>
          <w:rFonts w:eastAsiaTheme="minorHAnsi"/>
          <w:color w:val="auto"/>
          <w:kern w:val="0"/>
          <w:sz w:val="22"/>
          <w:szCs w:val="22"/>
          <w:lang w:eastAsia="en-US"/>
          <w14:ligatures w14:val="none"/>
        </w:rPr>
        <w:t xml:space="preserve">Hernández-Sampieri, R., Fernández-Collado, C., &amp; Baptista-Lucio, P. (2022). </w:t>
      </w:r>
      <w:r w:rsidRPr="00F50ACC">
        <w:rPr>
          <w:rFonts w:eastAsiaTheme="minorHAnsi"/>
          <w:i/>
          <w:iCs/>
          <w:color w:val="auto"/>
          <w:kern w:val="0"/>
          <w:sz w:val="22"/>
          <w:szCs w:val="22"/>
          <w:lang w:eastAsia="en-US"/>
          <w14:ligatures w14:val="none"/>
        </w:rPr>
        <w:t xml:space="preserve">Metodología de la </w:t>
      </w:r>
    </w:p>
    <w:p w14:paraId="552ADB14" w14:textId="743252C3" w:rsidR="0060341C" w:rsidRPr="00F50ACC" w:rsidRDefault="0060341C" w:rsidP="00F50ACC">
      <w:pPr>
        <w:spacing w:line="360" w:lineRule="auto"/>
        <w:ind w:left="0" w:firstLine="360"/>
        <w:jc w:val="both"/>
        <w:rPr>
          <w:rFonts w:eastAsiaTheme="minorHAnsi"/>
          <w:color w:val="auto"/>
          <w:kern w:val="0"/>
          <w:sz w:val="22"/>
          <w:szCs w:val="22"/>
          <w:lang w:eastAsia="en-US"/>
          <w14:ligatures w14:val="none"/>
        </w:rPr>
      </w:pPr>
      <w:r w:rsidRPr="00F50ACC">
        <w:rPr>
          <w:rFonts w:eastAsiaTheme="minorHAnsi"/>
          <w:i/>
          <w:iCs/>
          <w:color w:val="auto"/>
          <w:kern w:val="0"/>
          <w:sz w:val="22"/>
          <w:szCs w:val="22"/>
          <w:lang w:eastAsia="en-US"/>
          <w14:ligatures w14:val="none"/>
        </w:rPr>
        <w:t>investigación</w:t>
      </w:r>
      <w:r w:rsidRPr="00F50ACC">
        <w:rPr>
          <w:rFonts w:eastAsiaTheme="minorHAnsi"/>
          <w:color w:val="auto"/>
          <w:kern w:val="0"/>
          <w:sz w:val="22"/>
          <w:szCs w:val="22"/>
          <w:lang w:eastAsia="en-US"/>
          <w14:ligatures w14:val="none"/>
        </w:rPr>
        <w:t xml:space="preserve"> (7ª ed.). McGraw-Hill.</w:t>
      </w:r>
    </w:p>
    <w:p w14:paraId="78AF38F2" w14:textId="77777777" w:rsidR="00E8031E" w:rsidRPr="00F50ACC" w:rsidRDefault="00E8031E" w:rsidP="00F50ACC">
      <w:pPr>
        <w:spacing w:line="360" w:lineRule="auto"/>
        <w:jc w:val="both"/>
        <w:rPr>
          <w:rFonts w:eastAsiaTheme="minorHAnsi"/>
          <w:b/>
          <w:i/>
          <w:iCs/>
          <w:color w:val="28306E"/>
          <w:kern w:val="0"/>
          <w:sz w:val="22"/>
          <w:szCs w:val="22"/>
          <w:lang w:val="es-419" w:eastAsia="en-US"/>
          <w14:ligatures w14:val="none"/>
        </w:rPr>
      </w:pPr>
    </w:p>
    <w:p w14:paraId="56BF74F7" w14:textId="032C623C" w:rsidR="00E8031E" w:rsidRPr="00F50ACC" w:rsidRDefault="00E8031E" w:rsidP="00F50ACC">
      <w:pPr>
        <w:spacing w:line="360" w:lineRule="auto"/>
        <w:jc w:val="both"/>
        <w:rPr>
          <w:rFonts w:eastAsiaTheme="minorHAnsi"/>
          <w:b/>
          <w:i/>
          <w:iCs/>
          <w:color w:val="28306E"/>
          <w:kern w:val="0"/>
          <w:sz w:val="22"/>
          <w:szCs w:val="22"/>
          <w:lang w:val="es-419" w:eastAsia="en-US"/>
          <w14:ligatures w14:val="none"/>
        </w:rPr>
      </w:pPr>
      <w:r w:rsidRPr="00F50ACC">
        <w:rPr>
          <w:rFonts w:eastAsiaTheme="minorHAnsi"/>
          <w:b/>
          <w:i/>
          <w:iCs/>
          <w:color w:val="28306E"/>
          <w:kern w:val="0"/>
          <w:sz w:val="22"/>
          <w:szCs w:val="22"/>
          <w:lang w:val="es-419" w:eastAsia="en-US"/>
          <w14:ligatures w14:val="none"/>
        </w:rPr>
        <w:t>Referencia para un capítulo de libro:</w:t>
      </w:r>
    </w:p>
    <w:p w14:paraId="08980F22" w14:textId="2B61992D" w:rsidR="00E8031E" w:rsidRPr="00F50ACC" w:rsidRDefault="00E8031E" w:rsidP="00F50ACC">
      <w:pPr>
        <w:spacing w:line="360" w:lineRule="auto"/>
        <w:jc w:val="both"/>
        <w:rPr>
          <w:rFonts w:eastAsiaTheme="minorHAnsi"/>
          <w:color w:val="auto"/>
          <w:kern w:val="0"/>
          <w:sz w:val="22"/>
          <w:szCs w:val="22"/>
          <w:lang w:eastAsia="en-US"/>
          <w14:ligatures w14:val="none"/>
        </w:rPr>
      </w:pPr>
      <w:r w:rsidRPr="00F50ACC">
        <w:rPr>
          <w:rFonts w:eastAsiaTheme="minorHAnsi"/>
          <w:color w:val="auto"/>
          <w:kern w:val="0"/>
          <w:sz w:val="22"/>
          <w:szCs w:val="22"/>
          <w:lang w:eastAsia="en-US"/>
          <w14:ligatures w14:val="none"/>
        </w:rPr>
        <w:t xml:space="preserve">Hernández-Sampieri, R., Fernández-Collado, C., &amp; Baptista-Lucio, P. (2022). Enfoques cuantitativos y </w:t>
      </w:r>
    </w:p>
    <w:p w14:paraId="36883F28" w14:textId="082B84F3" w:rsidR="00E8031E" w:rsidRPr="00F50ACC" w:rsidRDefault="00E8031E" w:rsidP="00F50ACC">
      <w:pPr>
        <w:spacing w:line="360" w:lineRule="auto"/>
        <w:ind w:firstLine="698"/>
        <w:jc w:val="both"/>
        <w:rPr>
          <w:rFonts w:eastAsiaTheme="minorHAnsi"/>
          <w:color w:val="auto"/>
          <w:kern w:val="0"/>
          <w:sz w:val="22"/>
          <w:szCs w:val="22"/>
          <w:lang w:eastAsia="en-US"/>
          <w14:ligatures w14:val="none"/>
        </w:rPr>
      </w:pPr>
      <w:r w:rsidRPr="00F50ACC">
        <w:rPr>
          <w:rFonts w:eastAsiaTheme="minorHAnsi"/>
          <w:color w:val="auto"/>
          <w:kern w:val="0"/>
          <w:sz w:val="22"/>
          <w:szCs w:val="22"/>
          <w:lang w:eastAsia="en-US"/>
          <w14:ligatures w14:val="none"/>
        </w:rPr>
        <w:t xml:space="preserve">cualitativo de investigación. En </w:t>
      </w:r>
      <w:r w:rsidRPr="00F50ACC">
        <w:rPr>
          <w:rFonts w:eastAsiaTheme="minorHAnsi"/>
          <w:i/>
          <w:iCs/>
          <w:color w:val="auto"/>
          <w:kern w:val="0"/>
          <w:sz w:val="22"/>
          <w:szCs w:val="22"/>
          <w:lang w:eastAsia="en-US"/>
          <w14:ligatures w14:val="none"/>
        </w:rPr>
        <w:t>Metodología de la investigación</w:t>
      </w:r>
      <w:r w:rsidRPr="00F50ACC">
        <w:rPr>
          <w:rFonts w:eastAsiaTheme="minorHAnsi"/>
          <w:color w:val="auto"/>
          <w:kern w:val="0"/>
          <w:sz w:val="22"/>
          <w:szCs w:val="22"/>
          <w:lang w:eastAsia="en-US"/>
          <w14:ligatures w14:val="none"/>
        </w:rPr>
        <w:t xml:space="preserve"> (7ª ed., pp. xx-xx). McGraw-Hill.</w:t>
      </w:r>
    </w:p>
    <w:p w14:paraId="592D586F" w14:textId="77777777" w:rsidR="00905029" w:rsidRDefault="00905029" w:rsidP="00F50ACC">
      <w:pPr>
        <w:spacing w:line="360" w:lineRule="auto"/>
        <w:ind w:left="0" w:firstLine="0"/>
        <w:jc w:val="both"/>
        <w:rPr>
          <w:b/>
          <w:sz w:val="22"/>
          <w:szCs w:val="22"/>
        </w:rPr>
      </w:pPr>
    </w:p>
    <w:p w14:paraId="2019B0A8" w14:textId="77777777" w:rsidR="000347A7" w:rsidRDefault="000347A7" w:rsidP="00F50ACC">
      <w:pPr>
        <w:spacing w:line="360" w:lineRule="auto"/>
        <w:ind w:left="0" w:firstLine="0"/>
        <w:jc w:val="both"/>
        <w:rPr>
          <w:b/>
          <w:sz w:val="22"/>
          <w:szCs w:val="22"/>
        </w:rPr>
      </w:pPr>
    </w:p>
    <w:p w14:paraId="1282D9CC" w14:textId="77777777" w:rsidR="000347A7" w:rsidRDefault="000347A7" w:rsidP="00F50ACC">
      <w:pPr>
        <w:spacing w:line="360" w:lineRule="auto"/>
        <w:ind w:left="0" w:firstLine="0"/>
        <w:jc w:val="both"/>
        <w:rPr>
          <w:b/>
          <w:sz w:val="22"/>
          <w:szCs w:val="22"/>
        </w:rPr>
      </w:pPr>
    </w:p>
    <w:p w14:paraId="72666301" w14:textId="77777777" w:rsidR="000347A7" w:rsidRDefault="000347A7" w:rsidP="00F50ACC">
      <w:pPr>
        <w:spacing w:line="360" w:lineRule="auto"/>
        <w:ind w:left="0" w:firstLine="0"/>
        <w:jc w:val="both"/>
        <w:rPr>
          <w:b/>
          <w:sz w:val="22"/>
          <w:szCs w:val="22"/>
        </w:rPr>
      </w:pPr>
    </w:p>
    <w:p w14:paraId="25C0BB30" w14:textId="77777777" w:rsidR="000347A7" w:rsidRPr="00F50ACC" w:rsidRDefault="000347A7" w:rsidP="00F50ACC">
      <w:pPr>
        <w:spacing w:line="360" w:lineRule="auto"/>
        <w:ind w:left="0" w:firstLine="0"/>
        <w:jc w:val="both"/>
        <w:rPr>
          <w:b/>
          <w:sz w:val="22"/>
          <w:szCs w:val="22"/>
        </w:rPr>
      </w:pPr>
    </w:p>
    <w:p w14:paraId="2865DC78" w14:textId="68FF527B" w:rsidR="004358D0" w:rsidRPr="00F50ACC" w:rsidRDefault="004358D0" w:rsidP="00F50ACC">
      <w:pPr>
        <w:pStyle w:val="Prrafodelista"/>
        <w:numPr>
          <w:ilvl w:val="0"/>
          <w:numId w:val="6"/>
        </w:numPr>
        <w:spacing w:line="360" w:lineRule="auto"/>
        <w:jc w:val="both"/>
        <w:rPr>
          <w:rFonts w:ascii="Calibri" w:hAnsi="Calibri" w:cs="Calibri"/>
          <w:b/>
          <w:color w:val="28306E"/>
          <w:lang w:val="es-419"/>
        </w:rPr>
      </w:pPr>
      <w:r w:rsidRPr="00F50ACC">
        <w:rPr>
          <w:rFonts w:ascii="Calibri" w:hAnsi="Calibri" w:cs="Calibri"/>
          <w:b/>
          <w:color w:val="28306E"/>
          <w:lang w:val="es-419"/>
        </w:rPr>
        <w:lastRenderedPageBreak/>
        <w:t xml:space="preserve">ANEXOS </w:t>
      </w:r>
    </w:p>
    <w:p w14:paraId="099F8D77" w14:textId="6F3C9DD0" w:rsidR="00923677" w:rsidRPr="00C22765" w:rsidRDefault="000E34F0" w:rsidP="00F50ACC">
      <w:pPr>
        <w:pStyle w:val="Piedepgina"/>
        <w:spacing w:line="360" w:lineRule="auto"/>
        <w:ind w:left="0" w:firstLine="0"/>
        <w:jc w:val="both"/>
        <w:rPr>
          <w:color w:val="000000" w:themeColor="text1"/>
          <w:sz w:val="22"/>
          <w:szCs w:val="22"/>
          <w:lang w:val="es"/>
        </w:rPr>
      </w:pPr>
      <w:r w:rsidRPr="00C22765">
        <w:rPr>
          <w:color w:val="000000" w:themeColor="text1"/>
          <w:sz w:val="22"/>
          <w:szCs w:val="22"/>
          <w:lang w:val="es"/>
        </w:rPr>
        <w:t xml:space="preserve">En este apartado se pueden incluir los formatos de las técnicas utilizadas en la investigación, así como material </w:t>
      </w:r>
      <w:r w:rsidR="0090354B" w:rsidRPr="00C22765">
        <w:rPr>
          <w:color w:val="000000" w:themeColor="text1"/>
          <w:sz w:val="22"/>
          <w:szCs w:val="22"/>
          <w:lang w:val="es"/>
        </w:rPr>
        <w:t xml:space="preserve">suplementario (Tablas o figuras adicionales, data-sets, instrumentos, análisis complementarios, códigos de programación, videos, entre otros) que complemente la información reportada en el artículo.  </w:t>
      </w:r>
    </w:p>
    <w:sectPr w:rsidR="00923677" w:rsidRPr="00C22765" w:rsidSect="00736CE8">
      <w:headerReference w:type="default" r:id="rId21"/>
      <w:footerReference w:type="default" r:id="rId22"/>
      <w:pgSz w:w="11907" w:h="16840" w:code="9"/>
      <w:pgMar w:top="1440" w:right="1467" w:bottom="1440" w:left="1440" w:header="851" w:footer="5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E7F6" w14:textId="77777777" w:rsidR="00FE1767" w:rsidRDefault="00FE1767" w:rsidP="00E46D29">
      <w:pPr>
        <w:spacing w:line="240" w:lineRule="auto"/>
      </w:pPr>
      <w:r>
        <w:separator/>
      </w:r>
    </w:p>
  </w:endnote>
  <w:endnote w:type="continuationSeparator" w:id="0">
    <w:p w14:paraId="27D326B3" w14:textId="77777777" w:rsidR="00FE1767" w:rsidRDefault="00FE1767" w:rsidP="00E46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6FC3" w14:textId="2B9D5D86" w:rsidR="00A3355D" w:rsidRDefault="0082783C" w:rsidP="00A3355D">
    <w:pPr>
      <w:pStyle w:val="Piedepgina"/>
      <w:ind w:left="0" w:firstLine="0"/>
      <w:jc w:val="center"/>
    </w:pPr>
    <w:r>
      <w:rPr>
        <w:noProof/>
      </w:rPr>
      <w:drawing>
        <wp:anchor distT="0" distB="0" distL="114300" distR="114300" simplePos="0" relativeHeight="251671552" behindDoc="0" locked="0" layoutInCell="1" allowOverlap="1" wp14:anchorId="21B60384" wp14:editId="5DF0B740">
          <wp:simplePos x="0" y="0"/>
          <wp:positionH relativeFrom="column">
            <wp:posOffset>5885180</wp:posOffset>
          </wp:positionH>
          <wp:positionV relativeFrom="paragraph">
            <wp:posOffset>-15240</wp:posOffset>
          </wp:positionV>
          <wp:extent cx="623887" cy="623887"/>
          <wp:effectExtent l="0" t="0" r="9525" b="9525"/>
          <wp:wrapNone/>
          <wp:docPr id="198196710" name="Imagen 50"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8284" name="Imagen 50"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3887" cy="623887"/>
                  </a:xfrm>
                  <a:prstGeom prst="rect">
                    <a:avLst/>
                  </a:prstGeom>
                </pic:spPr>
              </pic:pic>
            </a:graphicData>
          </a:graphic>
          <wp14:sizeRelH relativeFrom="margin">
            <wp14:pctWidth>0</wp14:pctWidth>
          </wp14:sizeRelH>
          <wp14:sizeRelV relativeFrom="margin">
            <wp14:pctHeight>0</wp14:pctHeight>
          </wp14:sizeRelV>
        </wp:anchor>
      </w:drawing>
    </w:r>
    <w:r w:rsidR="005773AA">
      <w:rPr>
        <w:noProof/>
        <w:color w:val="000000"/>
        <w:sz w:val="22"/>
      </w:rPr>
      <mc:AlternateContent>
        <mc:Choice Requires="wpg">
          <w:drawing>
            <wp:anchor distT="0" distB="0" distL="114300" distR="114300" simplePos="0" relativeHeight="251676672" behindDoc="0" locked="0" layoutInCell="1" allowOverlap="1" wp14:anchorId="3F56B23E" wp14:editId="25EF9CFA">
              <wp:simplePos x="0" y="0"/>
              <wp:positionH relativeFrom="page">
                <wp:posOffset>-59871</wp:posOffset>
              </wp:positionH>
              <wp:positionV relativeFrom="page">
                <wp:posOffset>9802586</wp:posOffset>
              </wp:positionV>
              <wp:extent cx="5187042" cy="1250950"/>
              <wp:effectExtent l="0" t="0" r="0" b="6350"/>
              <wp:wrapNone/>
              <wp:docPr id="298" name="Group 298"/>
              <wp:cNvGraphicFramePr/>
              <a:graphic xmlns:a="http://schemas.openxmlformats.org/drawingml/2006/main">
                <a:graphicData uri="http://schemas.microsoft.com/office/word/2010/wordprocessingGroup">
                  <wpg:wgp>
                    <wpg:cNvGrpSpPr/>
                    <wpg:grpSpPr>
                      <a:xfrm>
                        <a:off x="0" y="0"/>
                        <a:ext cx="5187042" cy="1250950"/>
                        <a:chOff x="0" y="0"/>
                        <a:chExt cx="4009645" cy="1873843"/>
                      </a:xfrm>
                    </wpg:grpSpPr>
                    <wps:wsp>
                      <wps:cNvPr id="24" name="Shape 24"/>
                      <wps:cNvSpPr/>
                      <wps:spPr>
                        <a:xfrm>
                          <a:off x="1682957" y="544596"/>
                          <a:ext cx="2326688" cy="1071650"/>
                        </a:xfrm>
                        <a:custGeom>
                          <a:avLst/>
                          <a:gdLst/>
                          <a:ahLst/>
                          <a:cxnLst/>
                          <a:rect l="0" t="0" r="0" b="0"/>
                          <a:pathLst>
                            <a:path w="2326688" h="1071650">
                              <a:moveTo>
                                <a:pt x="0" y="0"/>
                              </a:moveTo>
                              <a:cubicBezTo>
                                <a:pt x="321755" y="68682"/>
                                <a:pt x="634289" y="193967"/>
                                <a:pt x="930935" y="339725"/>
                              </a:cubicBezTo>
                              <a:cubicBezTo>
                                <a:pt x="1394193" y="567347"/>
                                <a:pt x="1831734" y="846442"/>
                                <a:pt x="2301431" y="1060297"/>
                              </a:cubicBezTo>
                              <a:lnTo>
                                <a:pt x="2326688" y="1071650"/>
                              </a:lnTo>
                              <a:lnTo>
                                <a:pt x="1561996" y="1071650"/>
                              </a:lnTo>
                              <a:lnTo>
                                <a:pt x="1533614" y="1054977"/>
                              </a:lnTo>
                              <a:cubicBezTo>
                                <a:pt x="1005396" y="729539"/>
                                <a:pt x="525856" y="328613"/>
                                <a:pt x="0" y="0"/>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25" name="Shape 25"/>
                      <wps:cNvSpPr/>
                      <wps:spPr>
                        <a:xfrm>
                          <a:off x="818344" y="246015"/>
                          <a:ext cx="2925763" cy="1627822"/>
                        </a:xfrm>
                        <a:custGeom>
                          <a:avLst/>
                          <a:gdLst/>
                          <a:ahLst/>
                          <a:cxnLst/>
                          <a:rect l="0" t="0" r="0" b="0"/>
                          <a:pathLst>
                            <a:path w="2925763" h="1627822">
                              <a:moveTo>
                                <a:pt x="0" y="0"/>
                              </a:moveTo>
                              <a:cubicBezTo>
                                <a:pt x="439738" y="70777"/>
                                <a:pt x="866801" y="258128"/>
                                <a:pt x="1253046" y="488518"/>
                              </a:cubicBezTo>
                              <a:cubicBezTo>
                                <a:pt x="1290206" y="510680"/>
                                <a:pt x="1327087" y="533261"/>
                                <a:pt x="1363764" y="556184"/>
                              </a:cubicBezTo>
                              <a:cubicBezTo>
                                <a:pt x="1889620" y="884796"/>
                                <a:pt x="2369160" y="1285723"/>
                                <a:pt x="2897378" y="1611161"/>
                              </a:cubicBezTo>
                              <a:cubicBezTo>
                                <a:pt x="2906472" y="1616761"/>
                                <a:pt x="2915946" y="1622324"/>
                                <a:pt x="2925763" y="1627822"/>
                              </a:cubicBezTo>
                              <a:lnTo>
                                <a:pt x="2430729" y="1627822"/>
                              </a:lnTo>
                              <a:cubicBezTo>
                                <a:pt x="2013357" y="1381519"/>
                                <a:pt x="1630248" y="1077608"/>
                                <a:pt x="1242098" y="785267"/>
                              </a:cubicBezTo>
                              <a:cubicBezTo>
                                <a:pt x="849960" y="489915"/>
                                <a:pt x="445033" y="202095"/>
                                <a:pt x="0" y="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26" name="Shape 26"/>
                      <wps:cNvSpPr/>
                      <wps:spPr>
                        <a:xfrm>
                          <a:off x="0" y="0"/>
                          <a:ext cx="3249060" cy="1873843"/>
                        </a:xfrm>
                        <a:custGeom>
                          <a:avLst/>
                          <a:gdLst/>
                          <a:ahLst/>
                          <a:cxnLst/>
                          <a:rect l="0" t="0" r="0" b="0"/>
                          <a:pathLst>
                            <a:path w="3249060" h="1873843">
                              <a:moveTo>
                                <a:pt x="0" y="0"/>
                              </a:moveTo>
                              <a:lnTo>
                                <a:pt x="149062" y="25498"/>
                              </a:lnTo>
                              <a:cubicBezTo>
                                <a:pt x="297474" y="55207"/>
                                <a:pt x="443616" y="97300"/>
                                <a:pt x="584643" y="149516"/>
                              </a:cubicBezTo>
                              <a:cubicBezTo>
                                <a:pt x="663840" y="178853"/>
                                <a:pt x="741679" y="211188"/>
                                <a:pt x="818349" y="246011"/>
                              </a:cubicBezTo>
                              <a:cubicBezTo>
                                <a:pt x="1263369" y="448107"/>
                                <a:pt x="1668296" y="735926"/>
                                <a:pt x="2060447" y="1031291"/>
                              </a:cubicBezTo>
                              <a:cubicBezTo>
                                <a:pt x="2400067" y="1287078"/>
                                <a:pt x="2735847" y="1551733"/>
                                <a:pt x="3094084" y="1778913"/>
                              </a:cubicBezTo>
                              <a:lnTo>
                                <a:pt x="3249060" y="1873843"/>
                              </a:lnTo>
                              <a:lnTo>
                                <a:pt x="0" y="187384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070A21" id="Group 298" o:spid="_x0000_s1026" style="position:absolute;margin-left:-4.7pt;margin-top:771.85pt;width:408.45pt;height:98.5pt;z-index:251676672;mso-position-horizontal-relative:page;mso-position-vertical-relative:page;mso-width-relative:margin;mso-height-relative:margin" coordsize="40096,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">
              <v:shape id="Shape 24" o:spid="_x0000_s1027" style="position:absolute;left:16829;top:5445;width:23267;height:10717;visibility:visible;mso-wrap-style:square;v-text-anchor:top" coordsize="2326688,10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" path="m,c321755,68682,634289,193967,930935,339725v463258,227622,900799,506717,1370496,720572l2326688,1071650r-764692,l1533614,1054977c1005396,729539,525856,328613,,xe" fillcolor="#8cc26c" stroked="f" strokeweight="0">
                <v:stroke miterlimit="83231f" joinstyle="miter"/>
                <v:path arrowok="t" textboxrect="0,0,2326688,1071650"/>
              </v:shape>
              <v:shape id="Shape 25" o:spid="_x0000_s1028" style="position:absolute;left:8183;top:2460;width:29258;height:16278;visibility:visible;mso-wrap-style:square;v-text-anchor:top" coordsize="2925763,16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" path="m,c439738,70777,866801,258128,1253046,488518v37160,22162,74041,44743,110718,67666c1889620,884796,2369160,1285723,2897378,1611161v9094,5600,18568,11163,28385,16661l2430729,1627822c2013357,1381519,1630248,1077608,1242098,785267,849960,489915,445033,202095,,xe" fillcolor="#4ec0e8" stroked="f" strokeweight="0">
                <v:stroke miterlimit="83231f" joinstyle="miter"/>
                <v:path arrowok="t" textboxrect="0,0,2925763,1627822"/>
              </v:shape>
              <v:shape id="Shape 26" o:spid="_x0000_s1029" style="position:absolute;width:32490;height:18738;visibility:visible;mso-wrap-style:square;v-text-anchor:top" coordsize="3249060,187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" path="m,l149062,25498c297474,55207,443616,97300,584643,149516v79197,29337,157036,61672,233706,96495c1263369,448107,1668296,735926,2060447,1031291v339620,255787,675400,520442,1033637,747622l3249060,1873843,,1873843,,xe" fillcolor="#28306e" stroked="f" strokeweight="0">
                <v:stroke miterlimit="83231f" joinstyle="miter"/>
                <v:path arrowok="t" textboxrect="0,0,3249060,1873843"/>
              </v:shape>
              <w10:wrap anchorx="page" anchory="page"/>
            </v:group>
          </w:pict>
        </mc:Fallback>
      </mc:AlternateContent>
    </w:r>
    <w:r w:rsidR="005773AA" w:rsidRPr="00154E02">
      <w:rPr>
        <w:noProof/>
      </w:rPr>
      <w:drawing>
        <wp:anchor distT="0" distB="0" distL="114300" distR="114300" simplePos="0" relativeHeight="251672576" behindDoc="0" locked="0" layoutInCell="1" allowOverlap="1" wp14:anchorId="3DD2104A" wp14:editId="1ADEA3CB">
          <wp:simplePos x="0" y="0"/>
          <wp:positionH relativeFrom="column">
            <wp:posOffset>5643064</wp:posOffset>
          </wp:positionH>
          <wp:positionV relativeFrom="paragraph">
            <wp:posOffset>-13335</wp:posOffset>
          </wp:positionV>
          <wp:extent cx="145733" cy="145733"/>
          <wp:effectExtent l="0" t="0" r="6985" b="6985"/>
          <wp:wrapNone/>
          <wp:docPr id="7118269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6288"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5733" cy="145733"/>
                  </a:xfrm>
                  <a:prstGeom prst="rect">
                    <a:avLst/>
                  </a:prstGeom>
                </pic:spPr>
              </pic:pic>
            </a:graphicData>
          </a:graphic>
          <wp14:sizeRelH relativeFrom="margin">
            <wp14:pctWidth>0</wp14:pctWidth>
          </wp14:sizeRelH>
          <wp14:sizeRelV relativeFrom="margin">
            <wp14:pctHeight>0</wp14:pctHeight>
          </wp14:sizeRelV>
        </wp:anchor>
      </w:drawing>
    </w:r>
    <w:r w:rsidR="00A3355D">
      <w:rPr>
        <w:noProof/>
      </w:rPr>
      <w:drawing>
        <wp:anchor distT="0" distB="0" distL="114300" distR="114300" simplePos="0" relativeHeight="251665408" behindDoc="0" locked="0" layoutInCell="1" allowOverlap="1" wp14:anchorId="7AF63C8A" wp14:editId="537D7CE2">
          <wp:simplePos x="0" y="0"/>
          <wp:positionH relativeFrom="column">
            <wp:posOffset>4210050</wp:posOffset>
          </wp:positionH>
          <wp:positionV relativeFrom="paragraph">
            <wp:posOffset>5899468</wp:posOffset>
          </wp:positionV>
          <wp:extent cx="729615" cy="729615"/>
          <wp:effectExtent l="0" t="0" r="0" b="0"/>
          <wp:wrapNone/>
          <wp:docPr id="1068126066" name="Imagen 48"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1897" name="Imagen 48"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00D773CC">
      <w:t xml:space="preserve">                                                     </w:t>
    </w:r>
    <w:r w:rsidR="00D773CC">
      <w:tab/>
      <w:t xml:space="preserve">                                                                                                               </w:t>
    </w:r>
    <w:hyperlink r:id="rId3" w:history="1">
      <w:r w:rsidR="009879BE" w:rsidRPr="004206CC">
        <w:rPr>
          <w:rStyle w:val="Hipervnculo"/>
        </w:rPr>
        <w:t>revpsicogente@unisimon.edu.co</w:t>
      </w:r>
    </w:hyperlink>
  </w:p>
  <w:p w14:paraId="236D0173" w14:textId="3E27884B" w:rsidR="00A3355D" w:rsidRDefault="00BA5038" w:rsidP="00A3355D">
    <w:pPr>
      <w:pStyle w:val="Piedepgina"/>
      <w:ind w:left="0" w:firstLine="0"/>
    </w:pPr>
    <w:r w:rsidRPr="00BA5038">
      <w:rPr>
        <w:noProof/>
      </w:rPr>
      <w:drawing>
        <wp:anchor distT="0" distB="0" distL="114300" distR="114300" simplePos="0" relativeHeight="251673600" behindDoc="0" locked="0" layoutInCell="1" allowOverlap="1" wp14:anchorId="22BDC975" wp14:editId="25C1312B">
          <wp:simplePos x="0" y="0"/>
          <wp:positionH relativeFrom="column">
            <wp:posOffset>5643563</wp:posOffset>
          </wp:positionH>
          <wp:positionV relativeFrom="paragraph">
            <wp:posOffset>118745</wp:posOffset>
          </wp:positionV>
          <wp:extent cx="137795" cy="137795"/>
          <wp:effectExtent l="0" t="0" r="0" b="0"/>
          <wp:wrapNone/>
          <wp:docPr id="47426761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67611" name="Imagen 1" descr="Icon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38092" cy="138092"/>
                  </a:xfrm>
                  <a:prstGeom prst="rect">
                    <a:avLst/>
                  </a:prstGeom>
                </pic:spPr>
              </pic:pic>
            </a:graphicData>
          </a:graphic>
          <wp14:sizeRelH relativeFrom="margin">
            <wp14:pctWidth>0</wp14:pctWidth>
          </wp14:sizeRelH>
          <wp14:sizeRelV relativeFrom="margin">
            <wp14:pctHeight>0</wp14:pctHeight>
          </wp14:sizeRelV>
        </wp:anchor>
      </w:drawing>
    </w:r>
    <w:r w:rsidR="009B78BF">
      <w:t xml:space="preserve">                                      </w:t>
    </w:r>
    <w:r w:rsidR="009B78BF">
      <w:tab/>
    </w:r>
    <w:r w:rsidR="00D773CC">
      <w:t xml:space="preserve">   </w:t>
    </w:r>
  </w:p>
  <w:p w14:paraId="4156644D" w14:textId="2FEBB2A9" w:rsidR="00A3355D" w:rsidRDefault="00D773CC" w:rsidP="00A3355D">
    <w:pPr>
      <w:pStyle w:val="Piedepgina"/>
      <w:ind w:left="0" w:firstLine="0"/>
      <w:jc w:val="center"/>
    </w:pPr>
    <w:r>
      <w:tab/>
    </w:r>
    <w:r w:rsidR="009B78BF">
      <w:t xml:space="preserve">                                                                                             </w:t>
    </w:r>
    <w:hyperlink r:id="rId5" w:history="1">
      <w:r w:rsidR="009B78BF" w:rsidRPr="006F0AD4">
        <w:rPr>
          <w:rStyle w:val="Hipervnculo"/>
        </w:rPr>
        <w:t>https://www.linkedin.com/in/revista-psicogente-5a0752184</w:t>
      </w:r>
    </w:hyperlink>
  </w:p>
  <w:p w14:paraId="742F7E9A" w14:textId="0DA4774C" w:rsidR="009B78BF" w:rsidRDefault="004F4187" w:rsidP="00A3355D">
    <w:pPr>
      <w:pStyle w:val="Piedepgina"/>
      <w:ind w:left="0" w:firstLine="0"/>
      <w:jc w:val="center"/>
    </w:pPr>
    <w:r>
      <w:rPr>
        <w:rFonts w:asciiTheme="minorHAnsi" w:eastAsia="Times New Roman" w:hAnsiTheme="minorHAnsi" w:cstheme="minorHAnsi"/>
        <w:b/>
        <w:noProof/>
        <w:color w:val="000000"/>
        <w:sz w:val="22"/>
        <w:szCs w:val="22"/>
        <w:lang w:val="en-US" w:eastAsia="uz-Cyrl-UZ"/>
      </w:rPr>
      <w:drawing>
        <wp:anchor distT="0" distB="0" distL="114300" distR="114300" simplePos="0" relativeHeight="251675648" behindDoc="0" locked="0" layoutInCell="1" allowOverlap="1" wp14:anchorId="136E9534" wp14:editId="0FE086B5">
          <wp:simplePos x="0" y="0"/>
          <wp:positionH relativeFrom="column">
            <wp:posOffset>5643563</wp:posOffset>
          </wp:positionH>
          <wp:positionV relativeFrom="paragraph">
            <wp:posOffset>99060</wp:posOffset>
          </wp:positionV>
          <wp:extent cx="137795" cy="137795"/>
          <wp:effectExtent l="0" t="0" r="0" b="0"/>
          <wp:wrapNone/>
          <wp:docPr id="50692426" name="Imagen 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426" name="Imagen 52" descr="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38308" cy="138308"/>
                  </a:xfrm>
                  <a:prstGeom prst="rect">
                    <a:avLst/>
                  </a:prstGeom>
                </pic:spPr>
              </pic:pic>
            </a:graphicData>
          </a:graphic>
          <wp14:sizeRelH relativeFrom="margin">
            <wp14:pctWidth>0</wp14:pctWidth>
          </wp14:sizeRelH>
          <wp14:sizeRelV relativeFrom="margin">
            <wp14:pctHeight>0</wp14:pctHeight>
          </wp14:sizeRelV>
        </wp:anchor>
      </w:drawing>
    </w:r>
  </w:p>
  <w:p w14:paraId="42089035" w14:textId="7AEA8523" w:rsidR="009B78BF" w:rsidRDefault="009B78BF" w:rsidP="00A3355D">
    <w:pPr>
      <w:pStyle w:val="Piedepgina"/>
      <w:ind w:left="0" w:firstLine="0"/>
      <w:jc w:val="center"/>
    </w:pPr>
    <w:r>
      <w:tab/>
    </w:r>
    <w:r w:rsidR="0082783C">
      <w:t xml:space="preserve">                                                                                                                                               </w:t>
    </w:r>
    <w:r>
      <w:t xml:space="preserve"> </w:t>
    </w:r>
    <w:hyperlink r:id="rId7" w:history="1">
      <w:r w:rsidR="0082783C" w:rsidRPr="006F0AD4">
        <w:rPr>
          <w:rStyle w:val="Hipervnculo"/>
        </w:rPr>
        <w:t>https://x.com/revpsicogente</w:t>
      </w:r>
    </w:hyperlink>
    <w:r w:rsidR="0082783C">
      <w:t xml:space="preserve"> </w:t>
    </w:r>
  </w:p>
  <w:p w14:paraId="2C800A54" w14:textId="3768896D" w:rsidR="00216071" w:rsidRDefault="007322C9" w:rsidP="003748F6">
    <w:pPr>
      <w:pStyle w:val="Piedepgina"/>
    </w:pPr>
    <w:r>
      <w:tab/>
    </w:r>
    <w:r w:rsidR="00CA29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A3F1" w14:textId="77777777" w:rsidR="00FE1767" w:rsidRDefault="00FE1767" w:rsidP="00E46D29">
      <w:pPr>
        <w:spacing w:line="240" w:lineRule="auto"/>
      </w:pPr>
      <w:r>
        <w:separator/>
      </w:r>
    </w:p>
  </w:footnote>
  <w:footnote w:type="continuationSeparator" w:id="0">
    <w:p w14:paraId="45AB7FCE" w14:textId="77777777" w:rsidR="00FE1767" w:rsidRDefault="00FE1767" w:rsidP="00E46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D7D9" w14:textId="35D0F992" w:rsidR="00E46D29" w:rsidRDefault="00757C4D">
    <w:pPr>
      <w:pStyle w:val="Encabezado"/>
    </w:pPr>
    <w:r>
      <w:rPr>
        <w:noProof/>
      </w:rPr>
      <w:drawing>
        <wp:anchor distT="0" distB="0" distL="114300" distR="114300" simplePos="0" relativeHeight="251663360" behindDoc="0" locked="0" layoutInCell="1" allowOverlap="1" wp14:anchorId="573C6C20" wp14:editId="16A3E029">
          <wp:simplePos x="0" y="0"/>
          <wp:positionH relativeFrom="column">
            <wp:posOffset>175895</wp:posOffset>
          </wp:positionH>
          <wp:positionV relativeFrom="paragraph">
            <wp:posOffset>-273038</wp:posOffset>
          </wp:positionV>
          <wp:extent cx="1769188" cy="260985"/>
          <wp:effectExtent l="0" t="0" r="2540" b="5715"/>
          <wp:wrapNone/>
          <wp:docPr id="1262235589" name="Imagen 4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6612" name="Imagen 46"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69188" cy="260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60BA389" wp14:editId="36C138EC">
          <wp:simplePos x="0" y="0"/>
          <wp:positionH relativeFrom="column">
            <wp:posOffset>-439395</wp:posOffset>
          </wp:positionH>
          <wp:positionV relativeFrom="paragraph">
            <wp:posOffset>-375618</wp:posOffset>
          </wp:positionV>
          <wp:extent cx="522514" cy="425591"/>
          <wp:effectExtent l="0" t="0" r="0" b="0"/>
          <wp:wrapNone/>
          <wp:docPr id="1771353633" name="Imagen 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679" name="Imagen 45"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22514" cy="425591"/>
                  </a:xfrm>
                  <a:prstGeom prst="rect">
                    <a:avLst/>
                  </a:prstGeom>
                </pic:spPr>
              </pic:pic>
            </a:graphicData>
          </a:graphic>
          <wp14:sizeRelH relativeFrom="margin">
            <wp14:pctWidth>0</wp14:pctWidth>
          </wp14:sizeRelH>
          <wp14:sizeRelV relativeFrom="margin">
            <wp14:pctHeight>0</wp14:pctHeight>
          </wp14:sizeRelV>
        </wp:anchor>
      </w:drawing>
    </w:r>
    <w:r w:rsidR="007F2F02">
      <w:rPr>
        <w:noProof/>
        <w:color w:val="000000"/>
        <w:sz w:val="22"/>
      </w:rPr>
      <mc:AlternateContent>
        <mc:Choice Requires="wpg">
          <w:drawing>
            <wp:anchor distT="0" distB="0" distL="114300" distR="114300" simplePos="0" relativeHeight="251661311" behindDoc="0" locked="0" layoutInCell="1" allowOverlap="1" wp14:anchorId="3F9CD8B7" wp14:editId="0113CE25">
              <wp:simplePos x="0" y="0"/>
              <wp:positionH relativeFrom="page">
                <wp:posOffset>-212090</wp:posOffset>
              </wp:positionH>
              <wp:positionV relativeFrom="page">
                <wp:posOffset>0</wp:posOffset>
              </wp:positionV>
              <wp:extent cx="7984490" cy="873125"/>
              <wp:effectExtent l="0" t="0" r="0" b="0"/>
              <wp:wrapTopAndBottom/>
              <wp:docPr id="296" name="Group 296"/>
              <wp:cNvGraphicFramePr/>
              <a:graphic xmlns:a="http://schemas.openxmlformats.org/drawingml/2006/main">
                <a:graphicData uri="http://schemas.microsoft.com/office/word/2010/wordprocessingGroup">
                  <wpg:wgp>
                    <wpg:cNvGrpSpPr/>
                    <wpg:grpSpPr>
                      <a:xfrm>
                        <a:off x="0" y="0"/>
                        <a:ext cx="7984490" cy="873125"/>
                        <a:chOff x="-79286" y="350162"/>
                        <a:chExt cx="7815013" cy="1812372"/>
                      </a:xfrm>
                    </wpg:grpSpPr>
                    <wps:wsp>
                      <wps:cNvPr id="12" name="Shape 12"/>
                      <wps:cNvSpPr/>
                      <wps:spPr>
                        <a:xfrm>
                          <a:off x="3520165" y="579686"/>
                          <a:ext cx="4215562" cy="934752"/>
                        </a:xfrm>
                        <a:custGeom>
                          <a:avLst/>
                          <a:gdLst/>
                          <a:ahLst/>
                          <a:cxnLst/>
                          <a:rect l="0" t="0" r="0" b="0"/>
                          <a:pathLst>
                            <a:path w="4215562" h="934752">
                              <a:moveTo>
                                <a:pt x="2281431" y="10940"/>
                              </a:moveTo>
                              <a:cubicBezTo>
                                <a:pt x="2948995" y="0"/>
                                <a:pt x="3620059" y="149328"/>
                                <a:pt x="4215562" y="451530"/>
                              </a:cubicBezTo>
                              <a:lnTo>
                                <a:pt x="4215562" y="934752"/>
                              </a:lnTo>
                              <a:cubicBezTo>
                                <a:pt x="3369298" y="439947"/>
                                <a:pt x="2094789" y="164256"/>
                                <a:pt x="1010400" y="382746"/>
                              </a:cubicBezTo>
                              <a:cubicBezTo>
                                <a:pt x="598551" y="465728"/>
                                <a:pt x="295415" y="596208"/>
                                <a:pt x="0" y="721671"/>
                              </a:cubicBezTo>
                              <a:cubicBezTo>
                                <a:pt x="253022" y="585604"/>
                                <a:pt x="503924" y="444316"/>
                                <a:pt x="767334" y="330803"/>
                              </a:cubicBezTo>
                              <a:cubicBezTo>
                                <a:pt x="1245116" y="124911"/>
                                <a:pt x="1762215" y="19450"/>
                                <a:pt x="2281431" y="1094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11" name="Shape 11"/>
                      <wps:cNvSpPr/>
                      <wps:spPr>
                        <a:xfrm>
                          <a:off x="2637388" y="754225"/>
                          <a:ext cx="5098339" cy="1070560"/>
                        </a:xfrm>
                        <a:custGeom>
                          <a:avLst/>
                          <a:gdLst/>
                          <a:ahLst/>
                          <a:cxnLst/>
                          <a:rect l="0" t="0" r="0" b="0"/>
                          <a:pathLst>
                            <a:path w="5098339" h="1070559">
                              <a:moveTo>
                                <a:pt x="2732454" y="2852"/>
                              </a:moveTo>
                              <a:cubicBezTo>
                                <a:pt x="3588055" y="11409"/>
                                <a:pt x="4463641" y="259261"/>
                                <a:pt x="5098339" y="630365"/>
                              </a:cubicBezTo>
                              <a:lnTo>
                                <a:pt x="5098339" y="1070559"/>
                              </a:lnTo>
                              <a:cubicBezTo>
                                <a:pt x="4194988" y="565036"/>
                                <a:pt x="2806675" y="226009"/>
                                <a:pt x="1773847" y="276568"/>
                              </a:cubicBezTo>
                              <a:cubicBezTo>
                                <a:pt x="883107" y="320167"/>
                                <a:pt x="854735" y="553288"/>
                                <a:pt x="13" y="809409"/>
                              </a:cubicBezTo>
                              <a:lnTo>
                                <a:pt x="0" y="809396"/>
                              </a:lnTo>
                              <a:cubicBezTo>
                                <a:pt x="57950" y="792086"/>
                                <a:pt x="115443" y="773024"/>
                                <a:pt x="172352" y="752107"/>
                              </a:cubicBezTo>
                              <a:cubicBezTo>
                                <a:pt x="418402" y="661683"/>
                                <a:pt x="651472" y="541655"/>
                                <a:pt x="882777" y="417271"/>
                              </a:cubicBezTo>
                              <a:cubicBezTo>
                                <a:pt x="1178192" y="291808"/>
                                <a:pt x="1481328" y="161341"/>
                                <a:pt x="1893176" y="78359"/>
                              </a:cubicBezTo>
                              <a:cubicBezTo>
                                <a:pt x="2164274" y="23736"/>
                                <a:pt x="2447254" y="0"/>
                                <a:pt x="2732454" y="2852"/>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13" name="Shape 13"/>
                      <wps:cNvSpPr/>
                      <wps:spPr>
                        <a:xfrm>
                          <a:off x="-79286" y="350162"/>
                          <a:ext cx="7607254" cy="1812372"/>
                        </a:xfrm>
                        <a:custGeom>
                          <a:avLst/>
                          <a:gdLst/>
                          <a:ahLst/>
                          <a:cxnLst/>
                          <a:rect l="0" t="0" r="0" b="0"/>
                          <a:pathLst>
                            <a:path w="7772396" h="1639599">
                              <a:moveTo>
                                <a:pt x="0" y="0"/>
                              </a:moveTo>
                              <a:lnTo>
                                <a:pt x="7772396" y="0"/>
                              </a:lnTo>
                              <a:lnTo>
                                <a:pt x="7772396" y="728231"/>
                              </a:lnTo>
                              <a:cubicBezTo>
                                <a:pt x="6713725" y="190970"/>
                                <a:pt x="5416242" y="136881"/>
                                <a:pt x="4324169" y="607492"/>
                              </a:cubicBezTo>
                              <a:cubicBezTo>
                                <a:pt x="4060758" y="721004"/>
                                <a:pt x="3809857" y="862292"/>
                                <a:pt x="3556835" y="998360"/>
                              </a:cubicBezTo>
                              <a:cubicBezTo>
                                <a:pt x="3325529" y="1122731"/>
                                <a:pt x="3092459" y="1242759"/>
                                <a:pt x="2846409" y="1333183"/>
                              </a:cubicBezTo>
                              <a:cubicBezTo>
                                <a:pt x="2789500" y="1354099"/>
                                <a:pt x="2732008" y="1373162"/>
                                <a:pt x="2674057" y="1390472"/>
                              </a:cubicBezTo>
                              <a:cubicBezTo>
                                <a:pt x="1839763" y="1639599"/>
                                <a:pt x="906761" y="1517060"/>
                                <a:pt x="149108" y="1088009"/>
                              </a:cubicBezTo>
                              <a:lnTo>
                                <a:pt x="0" y="99813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A4B386" id="Group 296" o:spid="_x0000_s1026" style="position:absolute;margin-left:-16.7pt;margin-top:0;width:628.7pt;height:68.75pt;z-index:251661311;mso-position-horizontal-relative:page;mso-position-vertical-relative:page;mso-width-relative:margin;mso-height-relative:margin" coordorigin="-792,3501" coordsize="78150,1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">
              <v:shape id="Shape 12" o:spid="_x0000_s1027" style="position:absolute;left:35201;top:5796;width:42156;height:9348;visibility:visible;mso-wrap-style:square;v-text-anchor:top" coordsize="4215562,93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" path="m2281431,10940c2948995,,3620059,149328,4215562,451530r,483222c3369298,439947,2094789,164256,1010400,382746,598551,465728,295415,596208,,721671,253022,585604,503924,444316,767334,330803,1245116,124911,1762215,19450,2281431,10940xe" fillcolor="#4ec0e8" stroked="f" strokeweight="0">
                <v:stroke miterlimit="83231f" joinstyle="miter"/>
                <v:path arrowok="t" textboxrect="0,0,4215562,934752"/>
              </v:shape>
              <v:shape id="Shape 11" o:spid="_x0000_s1028" style="position:absolute;left:26373;top:7542;width:50984;height:10705;visibility:visible;mso-wrap-style:square;v-text-anchor:top" coordsize="5098339,10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" path="m2732454,2852v855601,8557,1731187,256409,2365885,627513l5098339,1070559c4194988,565036,2806675,226009,1773847,276568,883107,320167,854735,553288,13,809409l,809396c57950,792086,115443,773024,172352,752107,418402,661683,651472,541655,882777,417271,1178192,291808,1481328,161341,1893176,78359,2164274,23736,2447254,,2732454,2852xe" fillcolor="#8cc26c" stroked="f" strokeweight="0">
                <v:stroke miterlimit="83231f" joinstyle="miter"/>
                <v:path arrowok="t" textboxrect="0,0,5098339,1070559"/>
              </v:shape>
              <v:shape id="Shape 13" o:spid="_x0000_s1029" style="position:absolute;left:-792;top:3501;width:76071;height:18124;visibility:visible;mso-wrap-style:square;v-text-anchor:top" coordsize="7772396,16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" path="m,l7772396,r,728231c6713725,190970,5416242,136881,4324169,607492,4060758,721004,3809857,862292,3556835,998360v-231306,124371,-464376,244399,-710426,334823c2789500,1354099,2732008,1373162,2674057,1390472,1839763,1639599,906761,1517060,149108,1088009l,998133,,xe" fillcolor="#28306e" stroked="f" strokeweight="0">
                <v:stroke miterlimit="83231f" joinstyle="miter"/>
                <v:path arrowok="t" textboxrect="0,0,7772396,1639599"/>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7CF"/>
    <w:multiLevelType w:val="multilevel"/>
    <w:tmpl w:val="B73CFF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146D96"/>
    <w:multiLevelType w:val="hybridMultilevel"/>
    <w:tmpl w:val="26C23568"/>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4685A00"/>
    <w:multiLevelType w:val="hybridMultilevel"/>
    <w:tmpl w:val="EC2A9D64"/>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C2C351D"/>
    <w:multiLevelType w:val="hybridMultilevel"/>
    <w:tmpl w:val="9530ED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021A11"/>
    <w:multiLevelType w:val="hybridMultilevel"/>
    <w:tmpl w:val="72408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F43A2C"/>
    <w:multiLevelType w:val="hybridMultilevel"/>
    <w:tmpl w:val="5CF69C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1C3810"/>
    <w:multiLevelType w:val="hybridMultilevel"/>
    <w:tmpl w:val="1458D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786ACF"/>
    <w:multiLevelType w:val="hybridMultilevel"/>
    <w:tmpl w:val="B4FEE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1826C6"/>
    <w:multiLevelType w:val="hybridMultilevel"/>
    <w:tmpl w:val="640C8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6489832">
    <w:abstractNumId w:val="8"/>
  </w:num>
  <w:num w:numId="2" w16cid:durableId="748231093">
    <w:abstractNumId w:val="2"/>
  </w:num>
  <w:num w:numId="3" w16cid:durableId="1188762583">
    <w:abstractNumId w:val="7"/>
  </w:num>
  <w:num w:numId="4" w16cid:durableId="128866515">
    <w:abstractNumId w:val="4"/>
  </w:num>
  <w:num w:numId="5" w16cid:durableId="436869043">
    <w:abstractNumId w:val="3"/>
  </w:num>
  <w:num w:numId="6" w16cid:durableId="2123260257">
    <w:abstractNumId w:val="0"/>
  </w:num>
  <w:num w:numId="7" w16cid:durableId="1013606332">
    <w:abstractNumId w:val="6"/>
  </w:num>
  <w:num w:numId="8" w16cid:durableId="610354027">
    <w:abstractNumId w:val="1"/>
  </w:num>
  <w:num w:numId="9" w16cid:durableId="123555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7"/>
    <w:rsid w:val="0000577A"/>
    <w:rsid w:val="00021332"/>
    <w:rsid w:val="00023BAC"/>
    <w:rsid w:val="000347A7"/>
    <w:rsid w:val="000468D2"/>
    <w:rsid w:val="00061C38"/>
    <w:rsid w:val="00070BFA"/>
    <w:rsid w:val="00093D34"/>
    <w:rsid w:val="000B028A"/>
    <w:rsid w:val="000B61C2"/>
    <w:rsid w:val="000E34F0"/>
    <w:rsid w:val="000F2337"/>
    <w:rsid w:val="001031C9"/>
    <w:rsid w:val="00117DB3"/>
    <w:rsid w:val="0012713A"/>
    <w:rsid w:val="0015382B"/>
    <w:rsid w:val="00154E02"/>
    <w:rsid w:val="00197EA1"/>
    <w:rsid w:val="001C124B"/>
    <w:rsid w:val="001C2741"/>
    <w:rsid w:val="001C37AD"/>
    <w:rsid w:val="002150E0"/>
    <w:rsid w:val="00216071"/>
    <w:rsid w:val="00217E20"/>
    <w:rsid w:val="00234A1B"/>
    <w:rsid w:val="0026204D"/>
    <w:rsid w:val="00271F1C"/>
    <w:rsid w:val="00292E8F"/>
    <w:rsid w:val="0029465C"/>
    <w:rsid w:val="00295546"/>
    <w:rsid w:val="002B70DE"/>
    <w:rsid w:val="002F4004"/>
    <w:rsid w:val="003060ED"/>
    <w:rsid w:val="0032272A"/>
    <w:rsid w:val="00334656"/>
    <w:rsid w:val="00337009"/>
    <w:rsid w:val="003456C8"/>
    <w:rsid w:val="00366CFE"/>
    <w:rsid w:val="003748F6"/>
    <w:rsid w:val="00376007"/>
    <w:rsid w:val="003826BA"/>
    <w:rsid w:val="003911D2"/>
    <w:rsid w:val="003B12E6"/>
    <w:rsid w:val="003B1752"/>
    <w:rsid w:val="003B7FE5"/>
    <w:rsid w:val="003D4DB8"/>
    <w:rsid w:val="003E5382"/>
    <w:rsid w:val="00401D55"/>
    <w:rsid w:val="00411A96"/>
    <w:rsid w:val="004224A5"/>
    <w:rsid w:val="004342C9"/>
    <w:rsid w:val="004358D0"/>
    <w:rsid w:val="00443906"/>
    <w:rsid w:val="00450F67"/>
    <w:rsid w:val="00467AE3"/>
    <w:rsid w:val="00473998"/>
    <w:rsid w:val="00482E45"/>
    <w:rsid w:val="0049571C"/>
    <w:rsid w:val="004A7417"/>
    <w:rsid w:val="004D0697"/>
    <w:rsid w:val="004D4FC4"/>
    <w:rsid w:val="004F3165"/>
    <w:rsid w:val="004F4187"/>
    <w:rsid w:val="004F43E0"/>
    <w:rsid w:val="00503B06"/>
    <w:rsid w:val="00513729"/>
    <w:rsid w:val="0051449B"/>
    <w:rsid w:val="0051682A"/>
    <w:rsid w:val="00550D87"/>
    <w:rsid w:val="005536B9"/>
    <w:rsid w:val="0056450B"/>
    <w:rsid w:val="005773AA"/>
    <w:rsid w:val="005971BF"/>
    <w:rsid w:val="00597306"/>
    <w:rsid w:val="005A44E3"/>
    <w:rsid w:val="005C61D3"/>
    <w:rsid w:val="005D231A"/>
    <w:rsid w:val="0060341C"/>
    <w:rsid w:val="00606713"/>
    <w:rsid w:val="006103AB"/>
    <w:rsid w:val="00614A85"/>
    <w:rsid w:val="0062092C"/>
    <w:rsid w:val="00626A4C"/>
    <w:rsid w:val="00652842"/>
    <w:rsid w:val="00672859"/>
    <w:rsid w:val="006944CE"/>
    <w:rsid w:val="006D2A9A"/>
    <w:rsid w:val="006E4C3B"/>
    <w:rsid w:val="006F6091"/>
    <w:rsid w:val="006F6363"/>
    <w:rsid w:val="00711933"/>
    <w:rsid w:val="007122DB"/>
    <w:rsid w:val="007322C9"/>
    <w:rsid w:val="00736CE8"/>
    <w:rsid w:val="00742436"/>
    <w:rsid w:val="00757C4D"/>
    <w:rsid w:val="00784269"/>
    <w:rsid w:val="007F2F02"/>
    <w:rsid w:val="007F4351"/>
    <w:rsid w:val="0081007F"/>
    <w:rsid w:val="0082783C"/>
    <w:rsid w:val="0083094A"/>
    <w:rsid w:val="008558A8"/>
    <w:rsid w:val="0086009D"/>
    <w:rsid w:val="0089186B"/>
    <w:rsid w:val="008B79A2"/>
    <w:rsid w:val="008C53DF"/>
    <w:rsid w:val="008E6252"/>
    <w:rsid w:val="0090354B"/>
    <w:rsid w:val="00905029"/>
    <w:rsid w:val="009153EA"/>
    <w:rsid w:val="00923677"/>
    <w:rsid w:val="009339DF"/>
    <w:rsid w:val="00967BF9"/>
    <w:rsid w:val="0097294F"/>
    <w:rsid w:val="009879BE"/>
    <w:rsid w:val="009965C3"/>
    <w:rsid w:val="009B209F"/>
    <w:rsid w:val="009B78BF"/>
    <w:rsid w:val="009C57EB"/>
    <w:rsid w:val="009D25A0"/>
    <w:rsid w:val="00A235D4"/>
    <w:rsid w:val="00A3355D"/>
    <w:rsid w:val="00A37F7D"/>
    <w:rsid w:val="00A462B2"/>
    <w:rsid w:val="00A53774"/>
    <w:rsid w:val="00A570B5"/>
    <w:rsid w:val="00A64EBA"/>
    <w:rsid w:val="00A67A33"/>
    <w:rsid w:val="00A77565"/>
    <w:rsid w:val="00A77EEF"/>
    <w:rsid w:val="00A91D6D"/>
    <w:rsid w:val="00AA7283"/>
    <w:rsid w:val="00AD2361"/>
    <w:rsid w:val="00AF15B4"/>
    <w:rsid w:val="00B24D54"/>
    <w:rsid w:val="00BA2456"/>
    <w:rsid w:val="00BA5038"/>
    <w:rsid w:val="00BE3D02"/>
    <w:rsid w:val="00C22765"/>
    <w:rsid w:val="00C27A05"/>
    <w:rsid w:val="00C34FFA"/>
    <w:rsid w:val="00C377F5"/>
    <w:rsid w:val="00C56A41"/>
    <w:rsid w:val="00C613AB"/>
    <w:rsid w:val="00C7366D"/>
    <w:rsid w:val="00C8280C"/>
    <w:rsid w:val="00C9593B"/>
    <w:rsid w:val="00CA2909"/>
    <w:rsid w:val="00CA2EAE"/>
    <w:rsid w:val="00CC27AE"/>
    <w:rsid w:val="00CD4E26"/>
    <w:rsid w:val="00CD59C8"/>
    <w:rsid w:val="00CE085F"/>
    <w:rsid w:val="00CF1A7F"/>
    <w:rsid w:val="00D22935"/>
    <w:rsid w:val="00D3052A"/>
    <w:rsid w:val="00D4615A"/>
    <w:rsid w:val="00D478B8"/>
    <w:rsid w:val="00D70338"/>
    <w:rsid w:val="00D773CC"/>
    <w:rsid w:val="00D95EE5"/>
    <w:rsid w:val="00DB509A"/>
    <w:rsid w:val="00DC4942"/>
    <w:rsid w:val="00DD0A39"/>
    <w:rsid w:val="00DF2274"/>
    <w:rsid w:val="00E26578"/>
    <w:rsid w:val="00E4639D"/>
    <w:rsid w:val="00E46D29"/>
    <w:rsid w:val="00E5200A"/>
    <w:rsid w:val="00E638E7"/>
    <w:rsid w:val="00E75D1B"/>
    <w:rsid w:val="00E8031E"/>
    <w:rsid w:val="00E919A8"/>
    <w:rsid w:val="00EC084A"/>
    <w:rsid w:val="00ED4A11"/>
    <w:rsid w:val="00EE100D"/>
    <w:rsid w:val="00F034CF"/>
    <w:rsid w:val="00F13E69"/>
    <w:rsid w:val="00F4191B"/>
    <w:rsid w:val="00F42D69"/>
    <w:rsid w:val="00F50ACC"/>
    <w:rsid w:val="00F67575"/>
    <w:rsid w:val="00F76C37"/>
    <w:rsid w:val="00F9594C"/>
    <w:rsid w:val="00FB0B22"/>
    <w:rsid w:val="00FE1767"/>
    <w:rsid w:val="00FF34BD"/>
    <w:rsid w:val="00FF45AB"/>
    <w:rsid w:val="00FF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169F"/>
  <w15:docId w15:val="{96D5EE3A-0AFB-4558-A869-AA4AC4F8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69"/>
    <w:pPr>
      <w:spacing w:after="0" w:line="259" w:lineRule="auto"/>
      <w:ind w:left="10" w:right="-352" w:hanging="10"/>
      <w:jc w:val="right"/>
    </w:pPr>
    <w:rPr>
      <w:rFonts w:ascii="Calibri" w:eastAsia="Calibri" w:hAnsi="Calibri" w:cs="Calibri"/>
      <w:color w:val="1D1D1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D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46D29"/>
    <w:rPr>
      <w:rFonts w:ascii="Calibri" w:eastAsia="Calibri" w:hAnsi="Calibri" w:cs="Calibri"/>
      <w:color w:val="1D1D1B"/>
      <w:sz w:val="16"/>
    </w:rPr>
  </w:style>
  <w:style w:type="paragraph" w:styleId="Piedepgina">
    <w:name w:val="footer"/>
    <w:basedOn w:val="Normal"/>
    <w:link w:val="PiedepginaCar"/>
    <w:uiPriority w:val="99"/>
    <w:unhideWhenUsed/>
    <w:rsid w:val="00E46D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6D29"/>
    <w:rPr>
      <w:rFonts w:ascii="Calibri" w:eastAsia="Calibri" w:hAnsi="Calibri" w:cs="Calibri"/>
      <w:color w:val="1D1D1B"/>
      <w:sz w:val="16"/>
    </w:rPr>
  </w:style>
  <w:style w:type="character" w:styleId="Hipervnculo">
    <w:name w:val="Hyperlink"/>
    <w:basedOn w:val="Fuentedeprrafopredeter"/>
    <w:uiPriority w:val="99"/>
    <w:unhideWhenUsed/>
    <w:rsid w:val="00CA2909"/>
    <w:rPr>
      <w:color w:val="467886" w:themeColor="hyperlink"/>
      <w:u w:val="single"/>
    </w:rPr>
  </w:style>
  <w:style w:type="character" w:styleId="Mencinsinresolver">
    <w:name w:val="Unresolved Mention"/>
    <w:basedOn w:val="Fuentedeprrafopredeter"/>
    <w:uiPriority w:val="99"/>
    <w:semiHidden/>
    <w:unhideWhenUsed/>
    <w:rsid w:val="00CA2909"/>
    <w:rPr>
      <w:color w:val="605E5C"/>
      <w:shd w:val="clear" w:color="auto" w:fill="E1DFDD"/>
    </w:rPr>
  </w:style>
  <w:style w:type="paragraph" w:styleId="Prrafodelista">
    <w:name w:val="List Paragraph"/>
    <w:basedOn w:val="Normal"/>
    <w:uiPriority w:val="34"/>
    <w:qFormat/>
    <w:rsid w:val="004358D0"/>
    <w:pPr>
      <w:spacing w:after="200" w:line="276" w:lineRule="auto"/>
      <w:ind w:left="720" w:right="0" w:firstLine="0"/>
      <w:contextualSpacing/>
      <w:jc w:val="left"/>
    </w:pPr>
    <w:rPr>
      <w:rFonts w:asciiTheme="minorHAnsi" w:eastAsiaTheme="minorHAnsi" w:hAnsiTheme="minorHAnsi" w:cstheme="minorBidi"/>
      <w:color w:val="auto"/>
      <w:kern w:val="0"/>
      <w:sz w:val="22"/>
      <w:szCs w:val="22"/>
      <w:lang w:val="es-AR" w:eastAsia="en-US"/>
      <w14:ligatures w14:val="none"/>
    </w:rPr>
  </w:style>
  <w:style w:type="character" w:styleId="Textoennegrita">
    <w:name w:val="Strong"/>
    <w:basedOn w:val="Fuentedeprrafopredeter"/>
    <w:uiPriority w:val="22"/>
    <w:qFormat/>
    <w:rsid w:val="004358D0"/>
    <w:rPr>
      <w:b/>
      <w:bCs/>
    </w:rPr>
  </w:style>
  <w:style w:type="character" w:styleId="Hipervnculovisitado">
    <w:name w:val="FollowedHyperlink"/>
    <w:basedOn w:val="Fuentedeprrafopredeter"/>
    <w:uiPriority w:val="99"/>
    <w:semiHidden/>
    <w:unhideWhenUsed/>
    <w:rsid w:val="003B1752"/>
    <w:rPr>
      <w:color w:val="467886" w:themeColor="followedHyperlink"/>
      <w:u w:val="single"/>
    </w:rPr>
  </w:style>
  <w:style w:type="character" w:styleId="Refdecomentario">
    <w:name w:val="annotation reference"/>
    <w:basedOn w:val="Fuentedeprrafopredeter"/>
    <w:uiPriority w:val="99"/>
    <w:semiHidden/>
    <w:unhideWhenUsed/>
    <w:rsid w:val="00D95EE5"/>
    <w:rPr>
      <w:sz w:val="16"/>
      <w:szCs w:val="16"/>
    </w:rPr>
  </w:style>
  <w:style w:type="paragraph" w:styleId="Textocomentario">
    <w:name w:val="annotation text"/>
    <w:basedOn w:val="Normal"/>
    <w:link w:val="TextocomentarioCar"/>
    <w:uiPriority w:val="99"/>
    <w:unhideWhenUsed/>
    <w:rsid w:val="00D95EE5"/>
    <w:pPr>
      <w:spacing w:line="240" w:lineRule="auto"/>
    </w:pPr>
    <w:rPr>
      <w:sz w:val="20"/>
      <w:szCs w:val="20"/>
    </w:rPr>
  </w:style>
  <w:style w:type="character" w:customStyle="1" w:styleId="TextocomentarioCar">
    <w:name w:val="Texto comentario Car"/>
    <w:basedOn w:val="Fuentedeprrafopredeter"/>
    <w:link w:val="Textocomentario"/>
    <w:uiPriority w:val="99"/>
    <w:rsid w:val="00D95EE5"/>
    <w:rPr>
      <w:rFonts w:ascii="Calibri" w:eastAsia="Calibri" w:hAnsi="Calibri" w:cs="Calibri"/>
      <w:color w:val="1D1D1B"/>
      <w:sz w:val="20"/>
      <w:szCs w:val="20"/>
    </w:rPr>
  </w:style>
  <w:style w:type="paragraph" w:styleId="Asuntodelcomentario">
    <w:name w:val="annotation subject"/>
    <w:basedOn w:val="Textocomentario"/>
    <w:next w:val="Textocomentario"/>
    <w:link w:val="AsuntodelcomentarioCar"/>
    <w:uiPriority w:val="99"/>
    <w:semiHidden/>
    <w:unhideWhenUsed/>
    <w:rsid w:val="00D95EE5"/>
    <w:rPr>
      <w:b/>
      <w:bCs/>
    </w:rPr>
  </w:style>
  <w:style w:type="character" w:customStyle="1" w:styleId="AsuntodelcomentarioCar">
    <w:name w:val="Asunto del comentario Car"/>
    <w:basedOn w:val="TextocomentarioCar"/>
    <w:link w:val="Asuntodelcomentario"/>
    <w:uiPriority w:val="99"/>
    <w:semiHidden/>
    <w:rsid w:val="00D95EE5"/>
    <w:rPr>
      <w:rFonts w:ascii="Calibri" w:eastAsia="Calibri" w:hAnsi="Calibri" w:cs="Calibri"/>
      <w:b/>
      <w:bCs/>
      <w:color w:val="1D1D1B"/>
      <w:sz w:val="20"/>
      <w:szCs w:val="20"/>
    </w:rPr>
  </w:style>
  <w:style w:type="table" w:styleId="Tablaconcuadrcula">
    <w:name w:val="Table Grid"/>
    <w:basedOn w:val="Tablanormal"/>
    <w:uiPriority w:val="39"/>
    <w:rsid w:val="00DD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38E7"/>
    <w:pPr>
      <w:spacing w:after="0" w:line="240" w:lineRule="auto"/>
    </w:pPr>
    <w:rPr>
      <w:rFonts w:ascii="Calibri" w:eastAsia="Calibri" w:hAnsi="Calibri" w:cs="Calibri"/>
      <w:color w:val="1D1D1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9425">
      <w:bodyDiv w:val="1"/>
      <w:marLeft w:val="0"/>
      <w:marRight w:val="0"/>
      <w:marTop w:val="0"/>
      <w:marBottom w:val="0"/>
      <w:divBdr>
        <w:top w:val="none" w:sz="0" w:space="0" w:color="auto"/>
        <w:left w:val="none" w:sz="0" w:space="0" w:color="auto"/>
        <w:bottom w:val="none" w:sz="0" w:space="0" w:color="auto"/>
        <w:right w:val="none" w:sz="0" w:space="0" w:color="auto"/>
      </w:divBdr>
      <w:divsChild>
        <w:div w:id="849224503">
          <w:marLeft w:val="0"/>
          <w:marRight w:val="0"/>
          <w:marTop w:val="0"/>
          <w:marBottom w:val="0"/>
          <w:divBdr>
            <w:top w:val="none" w:sz="0" w:space="0" w:color="auto"/>
            <w:left w:val="none" w:sz="0" w:space="0" w:color="auto"/>
            <w:bottom w:val="none" w:sz="0" w:space="0" w:color="auto"/>
            <w:right w:val="none" w:sz="0" w:space="0" w:color="auto"/>
          </w:divBdr>
        </w:div>
      </w:divsChild>
    </w:div>
    <w:div w:id="131752401">
      <w:bodyDiv w:val="1"/>
      <w:marLeft w:val="0"/>
      <w:marRight w:val="0"/>
      <w:marTop w:val="0"/>
      <w:marBottom w:val="0"/>
      <w:divBdr>
        <w:top w:val="none" w:sz="0" w:space="0" w:color="auto"/>
        <w:left w:val="none" w:sz="0" w:space="0" w:color="auto"/>
        <w:bottom w:val="none" w:sz="0" w:space="0" w:color="auto"/>
        <w:right w:val="none" w:sz="0" w:space="0" w:color="auto"/>
      </w:divBdr>
      <w:divsChild>
        <w:div w:id="1591305270">
          <w:marLeft w:val="0"/>
          <w:marRight w:val="0"/>
          <w:marTop w:val="0"/>
          <w:marBottom w:val="0"/>
          <w:divBdr>
            <w:top w:val="none" w:sz="0" w:space="0" w:color="auto"/>
            <w:left w:val="none" w:sz="0" w:space="0" w:color="auto"/>
            <w:bottom w:val="none" w:sz="0" w:space="0" w:color="auto"/>
            <w:right w:val="none" w:sz="0" w:space="0" w:color="auto"/>
          </w:divBdr>
        </w:div>
      </w:divsChild>
    </w:div>
    <w:div w:id="324018451">
      <w:bodyDiv w:val="1"/>
      <w:marLeft w:val="0"/>
      <w:marRight w:val="0"/>
      <w:marTop w:val="0"/>
      <w:marBottom w:val="0"/>
      <w:divBdr>
        <w:top w:val="none" w:sz="0" w:space="0" w:color="auto"/>
        <w:left w:val="none" w:sz="0" w:space="0" w:color="auto"/>
        <w:bottom w:val="none" w:sz="0" w:space="0" w:color="auto"/>
        <w:right w:val="none" w:sz="0" w:space="0" w:color="auto"/>
      </w:divBdr>
      <w:divsChild>
        <w:div w:id="45491483">
          <w:marLeft w:val="0"/>
          <w:marRight w:val="0"/>
          <w:marTop w:val="0"/>
          <w:marBottom w:val="0"/>
          <w:divBdr>
            <w:top w:val="none" w:sz="0" w:space="0" w:color="auto"/>
            <w:left w:val="none" w:sz="0" w:space="0" w:color="auto"/>
            <w:bottom w:val="none" w:sz="0" w:space="0" w:color="auto"/>
            <w:right w:val="none" w:sz="0" w:space="0" w:color="auto"/>
          </w:divBdr>
        </w:div>
      </w:divsChild>
    </w:div>
    <w:div w:id="365524645">
      <w:bodyDiv w:val="1"/>
      <w:marLeft w:val="0"/>
      <w:marRight w:val="0"/>
      <w:marTop w:val="0"/>
      <w:marBottom w:val="0"/>
      <w:divBdr>
        <w:top w:val="none" w:sz="0" w:space="0" w:color="auto"/>
        <w:left w:val="none" w:sz="0" w:space="0" w:color="auto"/>
        <w:bottom w:val="none" w:sz="0" w:space="0" w:color="auto"/>
        <w:right w:val="none" w:sz="0" w:space="0" w:color="auto"/>
      </w:divBdr>
    </w:div>
    <w:div w:id="521826471">
      <w:bodyDiv w:val="1"/>
      <w:marLeft w:val="0"/>
      <w:marRight w:val="0"/>
      <w:marTop w:val="0"/>
      <w:marBottom w:val="0"/>
      <w:divBdr>
        <w:top w:val="none" w:sz="0" w:space="0" w:color="auto"/>
        <w:left w:val="none" w:sz="0" w:space="0" w:color="auto"/>
        <w:bottom w:val="none" w:sz="0" w:space="0" w:color="auto"/>
        <w:right w:val="none" w:sz="0" w:space="0" w:color="auto"/>
      </w:divBdr>
    </w:div>
    <w:div w:id="559102091">
      <w:bodyDiv w:val="1"/>
      <w:marLeft w:val="0"/>
      <w:marRight w:val="0"/>
      <w:marTop w:val="0"/>
      <w:marBottom w:val="0"/>
      <w:divBdr>
        <w:top w:val="none" w:sz="0" w:space="0" w:color="auto"/>
        <w:left w:val="none" w:sz="0" w:space="0" w:color="auto"/>
        <w:bottom w:val="none" w:sz="0" w:space="0" w:color="auto"/>
        <w:right w:val="none" w:sz="0" w:space="0" w:color="auto"/>
      </w:divBdr>
      <w:divsChild>
        <w:div w:id="402262661">
          <w:marLeft w:val="0"/>
          <w:marRight w:val="0"/>
          <w:marTop w:val="0"/>
          <w:marBottom w:val="0"/>
          <w:divBdr>
            <w:top w:val="none" w:sz="0" w:space="0" w:color="auto"/>
            <w:left w:val="none" w:sz="0" w:space="0" w:color="auto"/>
            <w:bottom w:val="none" w:sz="0" w:space="0" w:color="auto"/>
            <w:right w:val="none" w:sz="0" w:space="0" w:color="auto"/>
          </w:divBdr>
          <w:divsChild>
            <w:div w:id="910501454">
              <w:marLeft w:val="0"/>
              <w:marRight w:val="0"/>
              <w:marTop w:val="0"/>
              <w:marBottom w:val="0"/>
              <w:divBdr>
                <w:top w:val="none" w:sz="0" w:space="0" w:color="auto"/>
                <w:left w:val="none" w:sz="0" w:space="0" w:color="auto"/>
                <w:bottom w:val="none" w:sz="0" w:space="0" w:color="auto"/>
                <w:right w:val="none" w:sz="0" w:space="0" w:color="auto"/>
              </w:divBdr>
              <w:divsChild>
                <w:div w:id="59326336">
                  <w:marLeft w:val="0"/>
                  <w:marRight w:val="0"/>
                  <w:marTop w:val="0"/>
                  <w:marBottom w:val="0"/>
                  <w:divBdr>
                    <w:top w:val="none" w:sz="0" w:space="0" w:color="auto"/>
                    <w:left w:val="none" w:sz="0" w:space="0" w:color="auto"/>
                    <w:bottom w:val="none" w:sz="0" w:space="0" w:color="auto"/>
                    <w:right w:val="none" w:sz="0" w:space="0" w:color="auto"/>
                  </w:divBdr>
                  <w:divsChild>
                    <w:div w:id="16229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1596">
      <w:bodyDiv w:val="1"/>
      <w:marLeft w:val="0"/>
      <w:marRight w:val="0"/>
      <w:marTop w:val="0"/>
      <w:marBottom w:val="0"/>
      <w:divBdr>
        <w:top w:val="none" w:sz="0" w:space="0" w:color="auto"/>
        <w:left w:val="none" w:sz="0" w:space="0" w:color="auto"/>
        <w:bottom w:val="none" w:sz="0" w:space="0" w:color="auto"/>
        <w:right w:val="none" w:sz="0" w:space="0" w:color="auto"/>
      </w:divBdr>
      <w:divsChild>
        <w:div w:id="171796188">
          <w:marLeft w:val="0"/>
          <w:marRight w:val="0"/>
          <w:marTop w:val="0"/>
          <w:marBottom w:val="0"/>
          <w:divBdr>
            <w:top w:val="none" w:sz="0" w:space="0" w:color="auto"/>
            <w:left w:val="none" w:sz="0" w:space="0" w:color="auto"/>
            <w:bottom w:val="none" w:sz="0" w:space="0" w:color="auto"/>
            <w:right w:val="none" w:sz="0" w:space="0" w:color="auto"/>
          </w:divBdr>
          <w:divsChild>
            <w:div w:id="175770942">
              <w:marLeft w:val="0"/>
              <w:marRight w:val="0"/>
              <w:marTop w:val="0"/>
              <w:marBottom w:val="0"/>
              <w:divBdr>
                <w:top w:val="none" w:sz="0" w:space="0" w:color="auto"/>
                <w:left w:val="none" w:sz="0" w:space="0" w:color="auto"/>
                <w:bottom w:val="none" w:sz="0" w:space="0" w:color="auto"/>
                <w:right w:val="none" w:sz="0" w:space="0" w:color="auto"/>
              </w:divBdr>
              <w:divsChild>
                <w:div w:id="560099376">
                  <w:marLeft w:val="0"/>
                  <w:marRight w:val="0"/>
                  <w:marTop w:val="0"/>
                  <w:marBottom w:val="0"/>
                  <w:divBdr>
                    <w:top w:val="none" w:sz="0" w:space="0" w:color="auto"/>
                    <w:left w:val="none" w:sz="0" w:space="0" w:color="auto"/>
                    <w:bottom w:val="none" w:sz="0" w:space="0" w:color="auto"/>
                    <w:right w:val="none" w:sz="0" w:space="0" w:color="auto"/>
                  </w:divBdr>
                  <w:divsChild>
                    <w:div w:id="574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12386">
      <w:bodyDiv w:val="1"/>
      <w:marLeft w:val="0"/>
      <w:marRight w:val="0"/>
      <w:marTop w:val="0"/>
      <w:marBottom w:val="0"/>
      <w:divBdr>
        <w:top w:val="none" w:sz="0" w:space="0" w:color="auto"/>
        <w:left w:val="none" w:sz="0" w:space="0" w:color="auto"/>
        <w:bottom w:val="none" w:sz="0" w:space="0" w:color="auto"/>
        <w:right w:val="none" w:sz="0" w:space="0" w:color="auto"/>
      </w:divBdr>
      <w:divsChild>
        <w:div w:id="547031338">
          <w:marLeft w:val="0"/>
          <w:marRight w:val="0"/>
          <w:marTop w:val="0"/>
          <w:marBottom w:val="0"/>
          <w:divBdr>
            <w:top w:val="none" w:sz="0" w:space="0" w:color="auto"/>
            <w:left w:val="none" w:sz="0" w:space="0" w:color="auto"/>
            <w:bottom w:val="none" w:sz="0" w:space="0" w:color="auto"/>
            <w:right w:val="none" w:sz="0" w:space="0" w:color="auto"/>
          </w:divBdr>
          <w:divsChild>
            <w:div w:id="392049919">
              <w:marLeft w:val="0"/>
              <w:marRight w:val="0"/>
              <w:marTop w:val="0"/>
              <w:marBottom w:val="0"/>
              <w:divBdr>
                <w:top w:val="none" w:sz="0" w:space="0" w:color="auto"/>
                <w:left w:val="none" w:sz="0" w:space="0" w:color="auto"/>
                <w:bottom w:val="none" w:sz="0" w:space="0" w:color="auto"/>
                <w:right w:val="none" w:sz="0" w:space="0" w:color="auto"/>
              </w:divBdr>
              <w:divsChild>
                <w:div w:id="1270815209">
                  <w:marLeft w:val="0"/>
                  <w:marRight w:val="0"/>
                  <w:marTop w:val="0"/>
                  <w:marBottom w:val="0"/>
                  <w:divBdr>
                    <w:top w:val="none" w:sz="0" w:space="0" w:color="auto"/>
                    <w:left w:val="none" w:sz="0" w:space="0" w:color="auto"/>
                    <w:bottom w:val="none" w:sz="0" w:space="0" w:color="auto"/>
                    <w:right w:val="none" w:sz="0" w:space="0" w:color="auto"/>
                  </w:divBdr>
                  <w:divsChild>
                    <w:div w:id="2748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3422">
      <w:bodyDiv w:val="1"/>
      <w:marLeft w:val="0"/>
      <w:marRight w:val="0"/>
      <w:marTop w:val="0"/>
      <w:marBottom w:val="0"/>
      <w:divBdr>
        <w:top w:val="none" w:sz="0" w:space="0" w:color="auto"/>
        <w:left w:val="none" w:sz="0" w:space="0" w:color="auto"/>
        <w:bottom w:val="none" w:sz="0" w:space="0" w:color="auto"/>
        <w:right w:val="none" w:sz="0" w:space="0" w:color="auto"/>
      </w:divBdr>
    </w:div>
    <w:div w:id="696390329">
      <w:bodyDiv w:val="1"/>
      <w:marLeft w:val="0"/>
      <w:marRight w:val="0"/>
      <w:marTop w:val="0"/>
      <w:marBottom w:val="0"/>
      <w:divBdr>
        <w:top w:val="none" w:sz="0" w:space="0" w:color="auto"/>
        <w:left w:val="none" w:sz="0" w:space="0" w:color="auto"/>
        <w:bottom w:val="none" w:sz="0" w:space="0" w:color="auto"/>
        <w:right w:val="none" w:sz="0" w:space="0" w:color="auto"/>
      </w:divBdr>
    </w:div>
    <w:div w:id="725226094">
      <w:bodyDiv w:val="1"/>
      <w:marLeft w:val="0"/>
      <w:marRight w:val="0"/>
      <w:marTop w:val="0"/>
      <w:marBottom w:val="0"/>
      <w:divBdr>
        <w:top w:val="none" w:sz="0" w:space="0" w:color="auto"/>
        <w:left w:val="none" w:sz="0" w:space="0" w:color="auto"/>
        <w:bottom w:val="none" w:sz="0" w:space="0" w:color="auto"/>
        <w:right w:val="none" w:sz="0" w:space="0" w:color="auto"/>
      </w:divBdr>
      <w:divsChild>
        <w:div w:id="1680161540">
          <w:marLeft w:val="0"/>
          <w:marRight w:val="0"/>
          <w:marTop w:val="0"/>
          <w:marBottom w:val="0"/>
          <w:divBdr>
            <w:top w:val="none" w:sz="0" w:space="0" w:color="auto"/>
            <w:left w:val="none" w:sz="0" w:space="0" w:color="auto"/>
            <w:bottom w:val="none" w:sz="0" w:space="0" w:color="auto"/>
            <w:right w:val="none" w:sz="0" w:space="0" w:color="auto"/>
          </w:divBdr>
        </w:div>
      </w:divsChild>
    </w:div>
    <w:div w:id="751314190">
      <w:bodyDiv w:val="1"/>
      <w:marLeft w:val="0"/>
      <w:marRight w:val="0"/>
      <w:marTop w:val="0"/>
      <w:marBottom w:val="0"/>
      <w:divBdr>
        <w:top w:val="none" w:sz="0" w:space="0" w:color="auto"/>
        <w:left w:val="none" w:sz="0" w:space="0" w:color="auto"/>
        <w:bottom w:val="none" w:sz="0" w:space="0" w:color="auto"/>
        <w:right w:val="none" w:sz="0" w:space="0" w:color="auto"/>
      </w:divBdr>
      <w:divsChild>
        <w:div w:id="2059815102">
          <w:marLeft w:val="0"/>
          <w:marRight w:val="0"/>
          <w:marTop w:val="0"/>
          <w:marBottom w:val="0"/>
          <w:divBdr>
            <w:top w:val="none" w:sz="0" w:space="0" w:color="auto"/>
            <w:left w:val="none" w:sz="0" w:space="0" w:color="auto"/>
            <w:bottom w:val="none" w:sz="0" w:space="0" w:color="auto"/>
            <w:right w:val="none" w:sz="0" w:space="0" w:color="auto"/>
          </w:divBdr>
        </w:div>
      </w:divsChild>
    </w:div>
    <w:div w:id="766190656">
      <w:bodyDiv w:val="1"/>
      <w:marLeft w:val="0"/>
      <w:marRight w:val="0"/>
      <w:marTop w:val="0"/>
      <w:marBottom w:val="0"/>
      <w:divBdr>
        <w:top w:val="none" w:sz="0" w:space="0" w:color="auto"/>
        <w:left w:val="none" w:sz="0" w:space="0" w:color="auto"/>
        <w:bottom w:val="none" w:sz="0" w:space="0" w:color="auto"/>
        <w:right w:val="none" w:sz="0" w:space="0" w:color="auto"/>
      </w:divBdr>
    </w:div>
    <w:div w:id="968511126">
      <w:bodyDiv w:val="1"/>
      <w:marLeft w:val="0"/>
      <w:marRight w:val="0"/>
      <w:marTop w:val="0"/>
      <w:marBottom w:val="0"/>
      <w:divBdr>
        <w:top w:val="none" w:sz="0" w:space="0" w:color="auto"/>
        <w:left w:val="none" w:sz="0" w:space="0" w:color="auto"/>
        <w:bottom w:val="none" w:sz="0" w:space="0" w:color="auto"/>
        <w:right w:val="none" w:sz="0" w:space="0" w:color="auto"/>
      </w:divBdr>
    </w:div>
    <w:div w:id="988168654">
      <w:bodyDiv w:val="1"/>
      <w:marLeft w:val="0"/>
      <w:marRight w:val="0"/>
      <w:marTop w:val="0"/>
      <w:marBottom w:val="0"/>
      <w:divBdr>
        <w:top w:val="none" w:sz="0" w:space="0" w:color="auto"/>
        <w:left w:val="none" w:sz="0" w:space="0" w:color="auto"/>
        <w:bottom w:val="none" w:sz="0" w:space="0" w:color="auto"/>
        <w:right w:val="none" w:sz="0" w:space="0" w:color="auto"/>
      </w:divBdr>
      <w:divsChild>
        <w:div w:id="921598766">
          <w:marLeft w:val="0"/>
          <w:marRight w:val="0"/>
          <w:marTop w:val="0"/>
          <w:marBottom w:val="0"/>
          <w:divBdr>
            <w:top w:val="none" w:sz="0" w:space="0" w:color="auto"/>
            <w:left w:val="none" w:sz="0" w:space="0" w:color="auto"/>
            <w:bottom w:val="none" w:sz="0" w:space="0" w:color="auto"/>
            <w:right w:val="none" w:sz="0" w:space="0" w:color="auto"/>
          </w:divBdr>
        </w:div>
      </w:divsChild>
    </w:div>
    <w:div w:id="1051684563">
      <w:bodyDiv w:val="1"/>
      <w:marLeft w:val="0"/>
      <w:marRight w:val="0"/>
      <w:marTop w:val="0"/>
      <w:marBottom w:val="0"/>
      <w:divBdr>
        <w:top w:val="none" w:sz="0" w:space="0" w:color="auto"/>
        <w:left w:val="none" w:sz="0" w:space="0" w:color="auto"/>
        <w:bottom w:val="none" w:sz="0" w:space="0" w:color="auto"/>
        <w:right w:val="none" w:sz="0" w:space="0" w:color="auto"/>
      </w:divBdr>
    </w:div>
    <w:div w:id="1132289269">
      <w:bodyDiv w:val="1"/>
      <w:marLeft w:val="0"/>
      <w:marRight w:val="0"/>
      <w:marTop w:val="0"/>
      <w:marBottom w:val="0"/>
      <w:divBdr>
        <w:top w:val="none" w:sz="0" w:space="0" w:color="auto"/>
        <w:left w:val="none" w:sz="0" w:space="0" w:color="auto"/>
        <w:bottom w:val="none" w:sz="0" w:space="0" w:color="auto"/>
        <w:right w:val="none" w:sz="0" w:space="0" w:color="auto"/>
      </w:divBdr>
    </w:div>
    <w:div w:id="1175878799">
      <w:bodyDiv w:val="1"/>
      <w:marLeft w:val="0"/>
      <w:marRight w:val="0"/>
      <w:marTop w:val="0"/>
      <w:marBottom w:val="0"/>
      <w:divBdr>
        <w:top w:val="none" w:sz="0" w:space="0" w:color="auto"/>
        <w:left w:val="none" w:sz="0" w:space="0" w:color="auto"/>
        <w:bottom w:val="none" w:sz="0" w:space="0" w:color="auto"/>
        <w:right w:val="none" w:sz="0" w:space="0" w:color="auto"/>
      </w:divBdr>
    </w:div>
    <w:div w:id="1260874330">
      <w:bodyDiv w:val="1"/>
      <w:marLeft w:val="0"/>
      <w:marRight w:val="0"/>
      <w:marTop w:val="0"/>
      <w:marBottom w:val="0"/>
      <w:divBdr>
        <w:top w:val="none" w:sz="0" w:space="0" w:color="auto"/>
        <w:left w:val="none" w:sz="0" w:space="0" w:color="auto"/>
        <w:bottom w:val="none" w:sz="0" w:space="0" w:color="auto"/>
        <w:right w:val="none" w:sz="0" w:space="0" w:color="auto"/>
      </w:divBdr>
      <w:divsChild>
        <w:div w:id="1627927958">
          <w:marLeft w:val="0"/>
          <w:marRight w:val="0"/>
          <w:marTop w:val="0"/>
          <w:marBottom w:val="0"/>
          <w:divBdr>
            <w:top w:val="none" w:sz="0" w:space="0" w:color="auto"/>
            <w:left w:val="none" w:sz="0" w:space="0" w:color="auto"/>
            <w:bottom w:val="none" w:sz="0" w:space="0" w:color="auto"/>
            <w:right w:val="none" w:sz="0" w:space="0" w:color="auto"/>
          </w:divBdr>
        </w:div>
      </w:divsChild>
    </w:div>
    <w:div w:id="1272586829">
      <w:bodyDiv w:val="1"/>
      <w:marLeft w:val="0"/>
      <w:marRight w:val="0"/>
      <w:marTop w:val="0"/>
      <w:marBottom w:val="0"/>
      <w:divBdr>
        <w:top w:val="none" w:sz="0" w:space="0" w:color="auto"/>
        <w:left w:val="none" w:sz="0" w:space="0" w:color="auto"/>
        <w:bottom w:val="none" w:sz="0" w:space="0" w:color="auto"/>
        <w:right w:val="none" w:sz="0" w:space="0" w:color="auto"/>
      </w:divBdr>
      <w:divsChild>
        <w:div w:id="1084768649">
          <w:marLeft w:val="0"/>
          <w:marRight w:val="0"/>
          <w:marTop w:val="0"/>
          <w:marBottom w:val="0"/>
          <w:divBdr>
            <w:top w:val="none" w:sz="0" w:space="0" w:color="auto"/>
            <w:left w:val="none" w:sz="0" w:space="0" w:color="auto"/>
            <w:bottom w:val="none" w:sz="0" w:space="0" w:color="auto"/>
            <w:right w:val="none" w:sz="0" w:space="0" w:color="auto"/>
          </w:divBdr>
        </w:div>
      </w:divsChild>
    </w:div>
    <w:div w:id="1287850148">
      <w:bodyDiv w:val="1"/>
      <w:marLeft w:val="0"/>
      <w:marRight w:val="0"/>
      <w:marTop w:val="0"/>
      <w:marBottom w:val="0"/>
      <w:divBdr>
        <w:top w:val="none" w:sz="0" w:space="0" w:color="auto"/>
        <w:left w:val="none" w:sz="0" w:space="0" w:color="auto"/>
        <w:bottom w:val="none" w:sz="0" w:space="0" w:color="auto"/>
        <w:right w:val="none" w:sz="0" w:space="0" w:color="auto"/>
      </w:divBdr>
    </w:div>
    <w:div w:id="1385132529">
      <w:bodyDiv w:val="1"/>
      <w:marLeft w:val="0"/>
      <w:marRight w:val="0"/>
      <w:marTop w:val="0"/>
      <w:marBottom w:val="0"/>
      <w:divBdr>
        <w:top w:val="none" w:sz="0" w:space="0" w:color="auto"/>
        <w:left w:val="none" w:sz="0" w:space="0" w:color="auto"/>
        <w:bottom w:val="none" w:sz="0" w:space="0" w:color="auto"/>
        <w:right w:val="none" w:sz="0" w:space="0" w:color="auto"/>
      </w:divBdr>
    </w:div>
    <w:div w:id="1425565765">
      <w:bodyDiv w:val="1"/>
      <w:marLeft w:val="0"/>
      <w:marRight w:val="0"/>
      <w:marTop w:val="0"/>
      <w:marBottom w:val="0"/>
      <w:divBdr>
        <w:top w:val="none" w:sz="0" w:space="0" w:color="auto"/>
        <w:left w:val="none" w:sz="0" w:space="0" w:color="auto"/>
        <w:bottom w:val="none" w:sz="0" w:space="0" w:color="auto"/>
        <w:right w:val="none" w:sz="0" w:space="0" w:color="auto"/>
      </w:divBdr>
      <w:divsChild>
        <w:div w:id="914242413">
          <w:marLeft w:val="0"/>
          <w:marRight w:val="0"/>
          <w:marTop w:val="0"/>
          <w:marBottom w:val="0"/>
          <w:divBdr>
            <w:top w:val="none" w:sz="0" w:space="0" w:color="auto"/>
            <w:left w:val="none" w:sz="0" w:space="0" w:color="auto"/>
            <w:bottom w:val="none" w:sz="0" w:space="0" w:color="auto"/>
            <w:right w:val="none" w:sz="0" w:space="0" w:color="auto"/>
          </w:divBdr>
          <w:divsChild>
            <w:div w:id="387264440">
              <w:marLeft w:val="0"/>
              <w:marRight w:val="0"/>
              <w:marTop w:val="0"/>
              <w:marBottom w:val="0"/>
              <w:divBdr>
                <w:top w:val="none" w:sz="0" w:space="0" w:color="auto"/>
                <w:left w:val="none" w:sz="0" w:space="0" w:color="auto"/>
                <w:bottom w:val="none" w:sz="0" w:space="0" w:color="auto"/>
                <w:right w:val="none" w:sz="0" w:space="0" w:color="auto"/>
              </w:divBdr>
              <w:divsChild>
                <w:div w:id="1197542291">
                  <w:marLeft w:val="0"/>
                  <w:marRight w:val="0"/>
                  <w:marTop w:val="0"/>
                  <w:marBottom w:val="0"/>
                  <w:divBdr>
                    <w:top w:val="none" w:sz="0" w:space="0" w:color="auto"/>
                    <w:left w:val="none" w:sz="0" w:space="0" w:color="auto"/>
                    <w:bottom w:val="none" w:sz="0" w:space="0" w:color="auto"/>
                    <w:right w:val="none" w:sz="0" w:space="0" w:color="auto"/>
                  </w:divBdr>
                  <w:divsChild>
                    <w:div w:id="2639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7211">
      <w:bodyDiv w:val="1"/>
      <w:marLeft w:val="0"/>
      <w:marRight w:val="0"/>
      <w:marTop w:val="0"/>
      <w:marBottom w:val="0"/>
      <w:divBdr>
        <w:top w:val="none" w:sz="0" w:space="0" w:color="auto"/>
        <w:left w:val="none" w:sz="0" w:space="0" w:color="auto"/>
        <w:bottom w:val="none" w:sz="0" w:space="0" w:color="auto"/>
        <w:right w:val="none" w:sz="0" w:space="0" w:color="auto"/>
      </w:divBdr>
    </w:div>
    <w:div w:id="1476794248">
      <w:bodyDiv w:val="1"/>
      <w:marLeft w:val="0"/>
      <w:marRight w:val="0"/>
      <w:marTop w:val="0"/>
      <w:marBottom w:val="0"/>
      <w:divBdr>
        <w:top w:val="none" w:sz="0" w:space="0" w:color="auto"/>
        <w:left w:val="none" w:sz="0" w:space="0" w:color="auto"/>
        <w:bottom w:val="none" w:sz="0" w:space="0" w:color="auto"/>
        <w:right w:val="none" w:sz="0" w:space="0" w:color="auto"/>
      </w:divBdr>
    </w:div>
    <w:div w:id="1768228511">
      <w:bodyDiv w:val="1"/>
      <w:marLeft w:val="0"/>
      <w:marRight w:val="0"/>
      <w:marTop w:val="0"/>
      <w:marBottom w:val="0"/>
      <w:divBdr>
        <w:top w:val="none" w:sz="0" w:space="0" w:color="auto"/>
        <w:left w:val="none" w:sz="0" w:space="0" w:color="auto"/>
        <w:bottom w:val="none" w:sz="0" w:space="0" w:color="auto"/>
        <w:right w:val="none" w:sz="0" w:space="0" w:color="auto"/>
      </w:divBdr>
    </w:div>
    <w:div w:id="1789396038">
      <w:bodyDiv w:val="1"/>
      <w:marLeft w:val="0"/>
      <w:marRight w:val="0"/>
      <w:marTop w:val="0"/>
      <w:marBottom w:val="0"/>
      <w:divBdr>
        <w:top w:val="none" w:sz="0" w:space="0" w:color="auto"/>
        <w:left w:val="none" w:sz="0" w:space="0" w:color="auto"/>
        <w:bottom w:val="none" w:sz="0" w:space="0" w:color="auto"/>
        <w:right w:val="none" w:sz="0" w:space="0" w:color="auto"/>
      </w:divBdr>
    </w:div>
    <w:div w:id="1964077432">
      <w:bodyDiv w:val="1"/>
      <w:marLeft w:val="0"/>
      <w:marRight w:val="0"/>
      <w:marTop w:val="0"/>
      <w:marBottom w:val="0"/>
      <w:divBdr>
        <w:top w:val="none" w:sz="0" w:space="0" w:color="auto"/>
        <w:left w:val="none" w:sz="0" w:space="0" w:color="auto"/>
        <w:bottom w:val="none" w:sz="0" w:space="0" w:color="auto"/>
        <w:right w:val="none" w:sz="0" w:space="0" w:color="auto"/>
      </w:divBdr>
      <w:divsChild>
        <w:div w:id="785781137">
          <w:marLeft w:val="0"/>
          <w:marRight w:val="0"/>
          <w:marTop w:val="0"/>
          <w:marBottom w:val="0"/>
          <w:divBdr>
            <w:top w:val="none" w:sz="0" w:space="0" w:color="auto"/>
            <w:left w:val="none" w:sz="0" w:space="0" w:color="auto"/>
            <w:bottom w:val="none" w:sz="0" w:space="0" w:color="auto"/>
            <w:right w:val="none" w:sz="0" w:space="0" w:color="auto"/>
          </w:divBdr>
          <w:divsChild>
            <w:div w:id="1430276719">
              <w:marLeft w:val="0"/>
              <w:marRight w:val="0"/>
              <w:marTop w:val="0"/>
              <w:marBottom w:val="0"/>
              <w:divBdr>
                <w:top w:val="none" w:sz="0" w:space="0" w:color="auto"/>
                <w:left w:val="none" w:sz="0" w:space="0" w:color="auto"/>
                <w:bottom w:val="none" w:sz="0" w:space="0" w:color="auto"/>
                <w:right w:val="none" w:sz="0" w:space="0" w:color="auto"/>
              </w:divBdr>
              <w:divsChild>
                <w:div w:id="1270314208">
                  <w:marLeft w:val="0"/>
                  <w:marRight w:val="0"/>
                  <w:marTop w:val="0"/>
                  <w:marBottom w:val="0"/>
                  <w:divBdr>
                    <w:top w:val="none" w:sz="0" w:space="0" w:color="auto"/>
                    <w:left w:val="none" w:sz="0" w:space="0" w:color="auto"/>
                    <w:bottom w:val="none" w:sz="0" w:space="0" w:color="auto"/>
                    <w:right w:val="none" w:sz="0" w:space="0" w:color="auto"/>
                  </w:divBdr>
                  <w:divsChild>
                    <w:div w:id="5619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13" Type="http://schemas.openxmlformats.org/officeDocument/2006/relationships/hyperlink" Target="https://www.sciencedirect.com/science/article/pii/S0300893221002748?ref=pdf_download&amp;fr=RR-2&amp;rr=8b024f875b4cb6f7" TargetMode="External"/><Relationship Id="rId18" Type="http://schemas.openxmlformats.org/officeDocument/2006/relationships/hyperlink" Target="http://doi.org/10.17081/psico.18.34.5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ralis.org/criterios-de-firma" TargetMode="External"/><Relationship Id="rId12" Type="http://schemas.openxmlformats.org/officeDocument/2006/relationships/hyperlink" Target="https://raco.cat/index.php/Hipertext/article/view/397758" TargetMode="External"/><Relationship Id="rId17" Type="http://schemas.openxmlformats.org/officeDocument/2006/relationships/hyperlink" Target="https://doi.org/10.1016/j.nefro.2024.03.002" TargetMode="External"/><Relationship Id="rId2" Type="http://schemas.openxmlformats.org/officeDocument/2006/relationships/styles" Target="styles.xml"/><Relationship Id="rId16" Type="http://schemas.openxmlformats.org/officeDocument/2006/relationships/hyperlink" Target="https://www.sciencedirect.com/science/article/pii/S0211699524000237" TargetMode="External"/><Relationship Id="rId20" Type="http://schemas.openxmlformats.org/officeDocument/2006/relationships/hyperlink" Target="https://www.who.int/es/news-room/fact-sheets/detail/epileps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shb.nlm.nih.gov/sear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sevier.com/researcher/author/tools-and-resources/highlights" TargetMode="External"/><Relationship Id="rId23" Type="http://schemas.openxmlformats.org/officeDocument/2006/relationships/fontTable" Target="fontTable.xml"/><Relationship Id="rId10" Type="http://schemas.openxmlformats.org/officeDocument/2006/relationships/hyperlink" Target="http://decs.bvs.br/E/homepagee.htm" TargetMode="External"/><Relationship Id="rId19" Type="http://schemas.openxmlformats.org/officeDocument/2006/relationships/hyperlink" Target="https://doi.org/10.17081/psico.25.47.4421" TargetMode="External"/><Relationship Id="rId4" Type="http://schemas.openxmlformats.org/officeDocument/2006/relationships/webSettings" Target="webSettings.xml"/><Relationship Id="rId9" Type="http://schemas.openxmlformats.org/officeDocument/2006/relationships/hyperlink" Target="https://meshb.nlm.nih.gov/search" TargetMode="Externa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evpsicogente@unisimon.edu.co" TargetMode="External"/><Relationship Id="rId7" Type="http://schemas.openxmlformats.org/officeDocument/2006/relationships/hyperlink" Target="https://x.com/revpsicogent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https://www.linkedin.com/in/revista-psicogente-5a0752184"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0">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46788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13326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Membrete Heidy</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Heidy</dc:title>
  <dc:subject/>
  <dc:creator>Heidy Milena Borja Vargas</dc:creator>
  <cp:keywords/>
  <cp:lastModifiedBy>HEIDY MILENA BORJA VARGAS</cp:lastModifiedBy>
  <cp:revision>2</cp:revision>
  <dcterms:created xsi:type="dcterms:W3CDTF">2025-01-29T23:20:00Z</dcterms:created>
  <dcterms:modified xsi:type="dcterms:W3CDTF">2025-01-29T23:20:00Z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2024-09-11T16:20:16Z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6a397d5b-2d57-4c44-87a1-b9fa50460566</vt:lpwstr>
  </property>
  <property fmtid="{D5CDD505-2E9C-101B-9397-08002B2CF9AE}" pid="8" name="MSIP_Label_f535a957-b352-4c2d-aa57-80f72177303d_ContentBits">
    <vt:lpwstr>0</vt:lpwstr>
  </property>
</Properties>
</file>